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166FFE" w:rsidRDefault="00000000" w:rsidP="00964238">
      <w:pPr>
        <w:spacing w:line="360" w:lineRule="auto"/>
        <w:rPr>
          <w:b/>
        </w:rPr>
      </w:pPr>
      <w:r>
        <w:rPr>
          <w:b/>
        </w:rPr>
        <w:t>Negative effects of allelopathic plant invasion intensify as the growth season progresses</w:t>
      </w:r>
    </w:p>
    <w:p w14:paraId="00000003" w14:textId="77777777" w:rsidR="00166FFE" w:rsidRDefault="00000000" w:rsidP="00964238">
      <w:pPr>
        <w:spacing w:line="360" w:lineRule="auto"/>
      </w:pPr>
      <w:r>
        <w:t>Evan A. Perkowski</w:t>
      </w:r>
      <w:r>
        <w:rPr>
          <w:vertAlign w:val="superscript"/>
        </w:rPr>
        <w:t>1,*</w:t>
      </w:r>
      <w:r>
        <w:t>, K. Carroll</w:t>
      </w:r>
      <w:r>
        <w:rPr>
          <w:vertAlign w:val="superscript"/>
        </w:rPr>
        <w:t>1</w:t>
      </w:r>
      <w:r>
        <w:t>, Jessie Mutz</w:t>
      </w:r>
      <w:r>
        <w:rPr>
          <w:vertAlign w:val="superscript"/>
        </w:rPr>
        <w:t>2</w:t>
      </w:r>
      <w:r>
        <w:t xml:space="preserve">, </w:t>
      </w:r>
      <w:proofErr w:type="spellStart"/>
      <w:r>
        <w:t>Snehanjana</w:t>
      </w:r>
      <w:proofErr w:type="spellEnd"/>
      <w:r>
        <w:t xml:space="preserve"> Chatterjee</w:t>
      </w:r>
      <w:r>
        <w:rPr>
          <w:vertAlign w:val="superscript"/>
        </w:rPr>
        <w:t>1</w:t>
      </w:r>
      <w:r>
        <w:t xml:space="preserve">, </w:t>
      </w:r>
      <w:proofErr w:type="spellStart"/>
      <w:r>
        <w:t>Xianyu</w:t>
      </w:r>
      <w:proofErr w:type="spellEnd"/>
      <w:r>
        <w:t xml:space="preserve"> Yang</w:t>
      </w:r>
      <w:r>
        <w:rPr>
          <w:vertAlign w:val="superscript"/>
        </w:rPr>
        <w:t>3</w:t>
      </w:r>
      <w:r>
        <w:t xml:space="preserve">, </w:t>
      </w:r>
      <w:proofErr w:type="spellStart"/>
      <w:r>
        <w:t>Lalasia</w:t>
      </w:r>
      <w:proofErr w:type="spellEnd"/>
      <w:r>
        <w:t xml:space="preserve">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rsidP="00964238">
      <w:pPr>
        <w:spacing w:line="360" w:lineRule="auto"/>
        <w:rPr>
          <w:b/>
        </w:rPr>
      </w:pPr>
    </w:p>
    <w:p w14:paraId="00000005" w14:textId="77777777" w:rsidR="00166FFE" w:rsidRDefault="00000000" w:rsidP="00964238">
      <w:pPr>
        <w:spacing w:line="360" w:lineRule="auto"/>
      </w:pPr>
      <w:r>
        <w:rPr>
          <w:vertAlign w:val="superscript"/>
        </w:rPr>
        <w:t>1</w:t>
      </w:r>
      <w:r>
        <w:t>Department of Biological Sciences, Texas Tech University, Lubbock, TX, USA</w:t>
      </w:r>
    </w:p>
    <w:p w14:paraId="00000006" w14:textId="77777777" w:rsidR="00166FFE" w:rsidRDefault="00000000" w:rsidP="00964238">
      <w:pPr>
        <w:spacing w:line="360" w:lineRule="auto"/>
      </w:pPr>
      <w:r>
        <w:rPr>
          <w:vertAlign w:val="superscript"/>
        </w:rPr>
        <w:t>2</w:t>
      </w:r>
      <w:r>
        <w:t>Department of Ecology and Evolutionary Biology, University of Tennessee-Knoxville, Knoxville, TN, USA</w:t>
      </w:r>
    </w:p>
    <w:p w14:paraId="00000007" w14:textId="77777777" w:rsidR="00166FFE" w:rsidRDefault="00000000" w:rsidP="00964238">
      <w:pPr>
        <w:spacing w:line="360" w:lineRule="auto"/>
      </w:pPr>
      <w:r>
        <w:rPr>
          <w:vertAlign w:val="superscript"/>
        </w:rPr>
        <w:t>3</w:t>
      </w:r>
      <w:r>
        <w:t>Institute of Integrative Biology, ETH Zürich, Zürich, Switzerland</w:t>
      </w:r>
    </w:p>
    <w:p w14:paraId="00000008" w14:textId="77777777" w:rsidR="00166FFE" w:rsidRDefault="00166FFE" w:rsidP="00964238">
      <w:pPr>
        <w:spacing w:line="360" w:lineRule="auto"/>
        <w:rPr>
          <w:b/>
        </w:rPr>
      </w:pPr>
    </w:p>
    <w:p w14:paraId="00000009" w14:textId="77777777" w:rsidR="00166FFE" w:rsidRDefault="00000000" w:rsidP="00964238">
      <w:pPr>
        <w:spacing w:line="360" w:lineRule="auto"/>
      </w:pPr>
      <w:r>
        <w:rPr>
          <w:b/>
          <w:vertAlign w:val="superscript"/>
        </w:rPr>
        <w:t>*</w:t>
      </w:r>
      <w:r>
        <w:t>Correspondence to:</w:t>
      </w:r>
    </w:p>
    <w:p w14:paraId="0000000A" w14:textId="77777777" w:rsidR="00166FFE" w:rsidRDefault="00000000" w:rsidP="00964238">
      <w:pPr>
        <w:spacing w:line="360" w:lineRule="auto"/>
      </w:pPr>
      <w:r>
        <w:t>2901 Main St.</w:t>
      </w:r>
    </w:p>
    <w:p w14:paraId="0000000B" w14:textId="77777777" w:rsidR="00166FFE" w:rsidRDefault="00000000" w:rsidP="00964238">
      <w:pPr>
        <w:spacing w:line="360" w:lineRule="auto"/>
      </w:pPr>
      <w:r>
        <w:t>Lubbock TX 79409</w:t>
      </w:r>
    </w:p>
    <w:p w14:paraId="0000000C" w14:textId="77777777" w:rsidR="00166FFE" w:rsidRDefault="00166FFE" w:rsidP="00964238">
      <w:pPr>
        <w:spacing w:line="360" w:lineRule="auto"/>
      </w:pPr>
      <w:hyperlink r:id="rId9">
        <w:r>
          <w:rPr>
            <w:color w:val="1155CC"/>
            <w:u w:val="single"/>
          </w:rPr>
          <w:t>evan.a.perkowski@ttu.edu</w:t>
        </w:r>
      </w:hyperlink>
    </w:p>
    <w:p w14:paraId="3DDC6B1F" w14:textId="77777777" w:rsidR="001174DE" w:rsidRDefault="001174DE" w:rsidP="00964238">
      <w:pPr>
        <w:spacing w:line="360" w:lineRule="auto"/>
      </w:pPr>
    </w:p>
    <w:p w14:paraId="77BC3FF1" w14:textId="76F32559" w:rsidR="001174DE" w:rsidRDefault="001174DE" w:rsidP="00964238">
      <w:pPr>
        <w:spacing w:line="360" w:lineRule="auto"/>
        <w:rPr>
          <w:b/>
          <w:bCs/>
        </w:rPr>
      </w:pPr>
      <w:r w:rsidRPr="001174DE">
        <w:rPr>
          <w:b/>
          <w:bCs/>
        </w:rPr>
        <w:t>ORCID</w:t>
      </w:r>
      <w:r w:rsidR="00CA1B48">
        <w:rPr>
          <w:b/>
          <w:bCs/>
        </w:rPr>
        <w:t>s</w:t>
      </w:r>
    </w:p>
    <w:p w14:paraId="62886B48" w14:textId="6927DF3E" w:rsidR="001174DE" w:rsidRDefault="001174DE" w:rsidP="00964238">
      <w:pPr>
        <w:spacing w:line="360" w:lineRule="auto"/>
      </w:pPr>
      <w:r>
        <w:t>Evan A. Perkowski (</w:t>
      </w:r>
      <w:r w:rsidRPr="001174DE">
        <w:t>0000-0002-9523-8892</w:t>
      </w:r>
      <w:r>
        <w:t>)</w:t>
      </w:r>
    </w:p>
    <w:p w14:paraId="7316BA09" w14:textId="03020639" w:rsidR="001174DE" w:rsidRDefault="001174DE" w:rsidP="00964238">
      <w:pPr>
        <w:spacing w:line="360" w:lineRule="auto"/>
      </w:pPr>
      <w:r>
        <w:t>K. Carroll (</w:t>
      </w:r>
      <w:r w:rsidR="00CA1B48" w:rsidRPr="00CA1B48">
        <w:t>0000-0002-5362-607X</w:t>
      </w:r>
      <w:r>
        <w:t>)</w:t>
      </w:r>
    </w:p>
    <w:p w14:paraId="4FCED93C" w14:textId="20881B4A" w:rsidR="001174DE" w:rsidRDefault="001174DE" w:rsidP="00964238">
      <w:pPr>
        <w:spacing w:line="360" w:lineRule="auto"/>
      </w:pPr>
      <w:r>
        <w:t>Jessie Mutz (</w:t>
      </w:r>
      <w:r w:rsidR="00CA1B48" w:rsidRPr="00CA1B48">
        <w:t>0000-0003-3956-7760</w:t>
      </w:r>
      <w:r>
        <w:t>)</w:t>
      </w:r>
    </w:p>
    <w:p w14:paraId="3C26E918" w14:textId="164A3DB2" w:rsidR="001174DE" w:rsidRDefault="001174DE" w:rsidP="00964238">
      <w:pPr>
        <w:spacing w:line="360" w:lineRule="auto"/>
      </w:pPr>
      <w:proofErr w:type="spellStart"/>
      <w:r>
        <w:t>Snehanjana</w:t>
      </w:r>
      <w:proofErr w:type="spellEnd"/>
      <w:r>
        <w:t xml:space="preserve"> Chatterjee</w:t>
      </w:r>
      <w:r w:rsidR="00CA1B48">
        <w:t xml:space="preserve"> (</w:t>
      </w:r>
      <w:r w:rsidR="00CA1B48" w:rsidRPr="00CA1B48">
        <w:t>0009-0004-1867-2996</w:t>
      </w:r>
      <w:r w:rsidR="00CA1B48">
        <w:t>)</w:t>
      </w:r>
    </w:p>
    <w:p w14:paraId="5A4A3B80" w14:textId="6F9C5EF4" w:rsidR="001174DE" w:rsidRDefault="001174DE" w:rsidP="00964238">
      <w:pPr>
        <w:spacing w:line="360" w:lineRule="auto"/>
      </w:pPr>
      <w:proofErr w:type="spellStart"/>
      <w:r>
        <w:t>Xianyu</w:t>
      </w:r>
      <w:proofErr w:type="spellEnd"/>
      <w:r>
        <w:t xml:space="preserve"> Yang</w:t>
      </w:r>
      <w:r w:rsidR="00CA1B48">
        <w:t xml:space="preserve"> (</w:t>
      </w:r>
      <w:r w:rsidR="00CA1B48" w:rsidRPr="00CA1B48">
        <w:t>0000-0002-7796-986X</w:t>
      </w:r>
      <w:r w:rsidR="00CA1B48">
        <w:t>)</w:t>
      </w:r>
    </w:p>
    <w:p w14:paraId="3548CEB7" w14:textId="32FA77E6" w:rsidR="001174DE" w:rsidRDefault="001174DE" w:rsidP="00964238">
      <w:pPr>
        <w:spacing w:line="360" w:lineRule="auto"/>
      </w:pPr>
      <w:proofErr w:type="spellStart"/>
      <w:r>
        <w:t>Lalasia</w:t>
      </w:r>
      <w:proofErr w:type="spellEnd"/>
      <w:r>
        <w:t xml:space="preserve"> </w:t>
      </w:r>
      <w:proofErr w:type="spellStart"/>
      <w:r>
        <w:t>Bialic</w:t>
      </w:r>
      <w:proofErr w:type="spellEnd"/>
      <w:r>
        <w:t>-Murphy</w:t>
      </w:r>
      <w:r w:rsidR="00CA1B48">
        <w:t xml:space="preserve"> (</w:t>
      </w:r>
      <w:r w:rsidR="00CA1B48" w:rsidRPr="00CA1B48">
        <w:t>0000-0001-6046-8316</w:t>
      </w:r>
      <w:r w:rsidR="00CA1B48">
        <w:t>)</w:t>
      </w:r>
    </w:p>
    <w:p w14:paraId="0470C1B2" w14:textId="189EFC20" w:rsidR="001174DE" w:rsidRDefault="001174DE" w:rsidP="00964238">
      <w:pPr>
        <w:spacing w:line="360" w:lineRule="auto"/>
      </w:pPr>
      <w:r>
        <w:t xml:space="preserve">Stephanie N. </w:t>
      </w:r>
      <w:proofErr w:type="spellStart"/>
      <w:r>
        <w:t>Kivlin</w:t>
      </w:r>
      <w:proofErr w:type="spellEnd"/>
      <w:r w:rsidR="00CA1B48">
        <w:t xml:space="preserve"> (</w:t>
      </w:r>
      <w:r w:rsidR="00CA1B48" w:rsidRPr="00CA1B48">
        <w:t>0000-0003-2442-7773</w:t>
      </w:r>
      <w:r w:rsidR="00CA1B48">
        <w:t>)</w:t>
      </w:r>
    </w:p>
    <w:p w14:paraId="356B0177" w14:textId="6A4666ED" w:rsidR="001174DE" w:rsidRPr="001174DE" w:rsidRDefault="001174DE" w:rsidP="00964238">
      <w:pPr>
        <w:spacing w:line="360" w:lineRule="auto"/>
      </w:pPr>
      <w:r>
        <w:t>Nicholas G. Smith</w:t>
      </w:r>
      <w:r w:rsidR="00CA1B48">
        <w:t xml:space="preserve"> (</w:t>
      </w:r>
      <w:r w:rsidR="00CA1B48" w:rsidRPr="00CB70E4">
        <w:rPr>
          <w:bCs/>
          <w:color w:val="000000" w:themeColor="text1"/>
        </w:rPr>
        <w:t>0000-0001-7048-4387</w:t>
      </w:r>
      <w:r w:rsidR="00CA1B48">
        <w:t>)</w:t>
      </w:r>
    </w:p>
    <w:p w14:paraId="00000013" w14:textId="0FA2E873" w:rsidR="00166FFE" w:rsidRDefault="00000000" w:rsidP="00964238">
      <w:pPr>
        <w:spacing w:line="360" w:lineRule="auto"/>
        <w:rPr>
          <w:b/>
        </w:rPr>
      </w:pPr>
      <w:r>
        <w:br w:type="page"/>
      </w:r>
    </w:p>
    <w:p w14:paraId="00000014" w14:textId="77777777" w:rsidR="00166FFE" w:rsidRDefault="00000000" w:rsidP="00964238">
      <w:pPr>
        <w:spacing w:line="360" w:lineRule="auto"/>
      </w:pPr>
      <w:r>
        <w:rPr>
          <w:b/>
        </w:rPr>
        <w:lastRenderedPageBreak/>
        <w:t>Summary</w:t>
      </w:r>
    </w:p>
    <w:p w14:paraId="582CA932" w14:textId="2AEEBD02" w:rsidR="008D5E06" w:rsidRDefault="008D5E06" w:rsidP="00964238">
      <w:pPr>
        <w:numPr>
          <w:ilvl w:val="0"/>
          <w:numId w:val="2"/>
        </w:numPr>
        <w:spacing w:line="360" w:lineRule="auto"/>
      </w:pPr>
      <w:r>
        <w:t xml:space="preserve">Many invasive plants produce allelopathic compounds that disrupt plant-fungal symbioses in native species, with cascading effects on nutrient and water provisioning to support photosynthesis. </w:t>
      </w:r>
      <w:r w:rsidR="006802BE">
        <w:t>Yet</w:t>
      </w:r>
      <w:r>
        <w:t xml:space="preserve">, the temporal dynamics of </w:t>
      </w:r>
      <w:r w:rsidR="00955370">
        <w:t xml:space="preserve">plant </w:t>
      </w:r>
      <w:r w:rsidR="006802BE">
        <w:t xml:space="preserve">photosynthetic </w:t>
      </w:r>
      <w:r w:rsidR="00955370">
        <w:t>responses to allelopathic invaders</w:t>
      </w:r>
      <w:r>
        <w:t xml:space="preserve"> </w:t>
      </w:r>
      <w:r w:rsidR="006802BE">
        <w:t>remain</w:t>
      </w:r>
      <w:r>
        <w:t xml:space="preserve"> poorly understood.</w:t>
      </w:r>
    </w:p>
    <w:p w14:paraId="2AA34ADA" w14:textId="4185C3E7" w:rsidR="008D5E06" w:rsidRDefault="008D5E06" w:rsidP="00964238">
      <w:pPr>
        <w:numPr>
          <w:ilvl w:val="0"/>
          <w:numId w:val="2"/>
        </w:numPr>
        <w:spacing w:line="360" w:lineRule="auto"/>
      </w:pPr>
      <w:r>
        <w:t>We assessed the temporal dynamics of native plant responses to allelopathic inva</w:t>
      </w:r>
      <w:r w:rsidR="00955370">
        <w:t>sion</w:t>
      </w:r>
      <w:r>
        <w:t xml:space="preserve"> by collecting gas exchange measurements from two understory native species (</w:t>
      </w:r>
      <w:r>
        <w:rPr>
          <w:i/>
          <w:iCs/>
        </w:rPr>
        <w:t>Trillium</w:t>
      </w:r>
      <w:r>
        <w:t xml:space="preserve"> spp. and </w:t>
      </w:r>
      <w:r>
        <w:rPr>
          <w:i/>
          <w:iCs/>
        </w:rPr>
        <w:t>Maianthemum racemosum</w:t>
      </w:r>
      <w:r>
        <w:t>) at two points during the growing season</w:t>
      </w:r>
      <w:r w:rsidR="00B07381">
        <w:t xml:space="preserve"> reflecting an open (early in the growing season) and closed (later in the growing season) tree canopy. Measurements were collected in plots where </w:t>
      </w:r>
      <w:r w:rsidR="00B07381" w:rsidRPr="008D5E06">
        <w:rPr>
          <w:i/>
        </w:rPr>
        <w:t>Alliaria petiolata</w:t>
      </w:r>
      <w:r w:rsidR="00B07381" w:rsidRPr="008D5E06">
        <w:rPr>
          <w:iCs/>
        </w:rPr>
        <w:t xml:space="preserve">, an allelopathic invader </w:t>
      </w:r>
      <w:r w:rsidR="00B07381">
        <w:rPr>
          <w:iCs/>
        </w:rPr>
        <w:t>that disrupts AM fungal communities</w:t>
      </w:r>
      <w:r w:rsidR="00B07381" w:rsidRPr="008D5E06">
        <w:rPr>
          <w:iCs/>
        </w:rPr>
        <w:t>,</w:t>
      </w:r>
      <w:r w:rsidR="00B07381">
        <w:t xml:space="preserve"> was</w:t>
      </w:r>
      <w:r w:rsidR="00BF57B2">
        <w:t xml:space="preserve"> hand-weeded or</w:t>
      </w:r>
      <w:r w:rsidR="00B07381">
        <w:t xml:space="preserve"> left at ambient </w:t>
      </w:r>
      <w:r w:rsidR="00BF57B2">
        <w:t>levels</w:t>
      </w:r>
      <w:r w:rsidR="00B07381">
        <w:t>.</w:t>
      </w:r>
    </w:p>
    <w:p w14:paraId="0DDEDA95" w14:textId="63CFDA92" w:rsidR="0091256D" w:rsidRDefault="00B07381" w:rsidP="00964238">
      <w:pPr>
        <w:numPr>
          <w:ilvl w:val="0"/>
          <w:numId w:val="2"/>
        </w:numPr>
        <w:spacing w:line="360" w:lineRule="auto"/>
      </w:pPr>
      <w:r>
        <w:t xml:space="preserve">Both native species exhibited significantly reduced net photosynthesis rates under ambient </w:t>
      </w:r>
      <w:r>
        <w:rPr>
          <w:i/>
          <w:iCs/>
        </w:rPr>
        <w:t>A. petiolata</w:t>
      </w:r>
      <w:r>
        <w:t xml:space="preserve"> levels compared to the weeded treatment. </w:t>
      </w:r>
      <w:r w:rsidR="0091256D">
        <w:t xml:space="preserve">Although the mechanisms driving this response were species-specific, negative effects of </w:t>
      </w:r>
      <w:r w:rsidR="0091256D">
        <w:rPr>
          <w:i/>
          <w:iCs/>
        </w:rPr>
        <w:t>A. petiolata</w:t>
      </w:r>
      <w:r w:rsidR="0091256D">
        <w:t xml:space="preserve"> in both species </w:t>
      </w:r>
      <w:r w:rsidR="00955370">
        <w:t xml:space="preserve">were strongest </w:t>
      </w:r>
      <w:r w:rsidR="0091256D">
        <w:t>later in the growing season.</w:t>
      </w:r>
    </w:p>
    <w:p w14:paraId="00000019" w14:textId="7C02335A" w:rsidR="00166FFE" w:rsidRDefault="00955370" w:rsidP="00964238">
      <w:pPr>
        <w:numPr>
          <w:ilvl w:val="0"/>
          <w:numId w:val="2"/>
        </w:numPr>
        <w:spacing w:line="360" w:lineRule="auto"/>
      </w:pPr>
      <w:r>
        <w:t>L</w:t>
      </w:r>
      <w:r w:rsidR="0091256D">
        <w:t xml:space="preserve">ate-season photosynthetic responses to </w:t>
      </w:r>
      <w:r w:rsidR="0091256D">
        <w:rPr>
          <w:i/>
          <w:iCs/>
        </w:rPr>
        <w:t>A. petiolata</w:t>
      </w:r>
      <w:r w:rsidR="0091256D">
        <w:t xml:space="preserve"> coincided with a reduction in soil nutrient availability and moisture, suggesting that amplified </w:t>
      </w:r>
      <w:r>
        <w:t>late-season r</w:t>
      </w:r>
      <w:r w:rsidR="0091256D">
        <w:t>esponses</w:t>
      </w:r>
      <w:r>
        <w:t xml:space="preserve"> to the allelopathic invader</w:t>
      </w:r>
      <w:r w:rsidR="0091256D">
        <w:t xml:space="preserve"> may be associated with increased reliance on disrupted AM fungal communities for soil nutrients and water.</w:t>
      </w:r>
    </w:p>
    <w:p w14:paraId="51224DBF" w14:textId="77777777" w:rsidR="0091256D" w:rsidRDefault="0091256D" w:rsidP="00964238">
      <w:pPr>
        <w:spacing w:line="360" w:lineRule="auto"/>
      </w:pPr>
    </w:p>
    <w:p w14:paraId="0000001A" w14:textId="77777777" w:rsidR="00166FFE" w:rsidRDefault="00000000" w:rsidP="00964238">
      <w:pPr>
        <w:spacing w:line="360" w:lineRule="auto"/>
        <w:rPr>
          <w:b/>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0634AFB0" w14:textId="77777777" w:rsidR="00964238" w:rsidRDefault="00964238">
      <w:pPr>
        <w:rPr>
          <w:b/>
        </w:rPr>
      </w:pPr>
      <w:r>
        <w:rPr>
          <w:b/>
        </w:rPr>
        <w:br w:type="page"/>
      </w:r>
    </w:p>
    <w:p w14:paraId="69717300" w14:textId="77777777" w:rsidR="00964238" w:rsidRDefault="00000000" w:rsidP="00964238">
      <w:pPr>
        <w:spacing w:line="360" w:lineRule="auto"/>
        <w:rPr>
          <w:b/>
        </w:rPr>
      </w:pPr>
      <w:r>
        <w:rPr>
          <w:b/>
        </w:rPr>
        <w:lastRenderedPageBreak/>
        <w:t>Introduction</w:t>
      </w:r>
    </w:p>
    <w:p w14:paraId="0000001D" w14:textId="4411E062" w:rsidR="00166FFE" w:rsidRPr="00964238" w:rsidRDefault="00000000" w:rsidP="00964238">
      <w:pPr>
        <w:spacing w:line="360" w:lineRule="auto"/>
        <w:rPr>
          <w:b/>
        </w:rPr>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305268" w:rsidRPr="00305268">
            <w:rPr>
              <w:color w:val="000000"/>
            </w:rPr>
            <w:t xml:space="preserve">(Inderjit </w:t>
          </w:r>
          <w:r w:rsidR="00305268" w:rsidRPr="00305268">
            <w:rPr>
              <w:i/>
              <w:iCs/>
              <w:color w:val="000000"/>
            </w:rPr>
            <w:t>et al.</w:t>
          </w:r>
          <w:r w:rsidR="00305268" w:rsidRPr="00305268">
            <w:rPr>
              <w:color w:val="000000"/>
            </w:rPr>
            <w:t>,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305268" w:rsidRPr="00305268">
            <w:rPr>
              <w:color w:val="000000"/>
            </w:rPr>
            <w:t xml:space="preserve">(Callaway &amp; Ridenour, 2004; Callaway </w:t>
          </w:r>
          <w:r w:rsidR="00305268" w:rsidRPr="00305268">
            <w:rPr>
              <w:i/>
              <w:iCs/>
              <w:color w:val="000000"/>
            </w:rPr>
            <w:t>et al.</w:t>
          </w:r>
          <w:r w:rsidR="00305268" w:rsidRPr="00305268">
            <w:rPr>
              <w:color w:val="000000"/>
            </w:rPr>
            <w:t>, 2008)</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305268" w:rsidRPr="00305268">
            <w:rPr>
              <w:color w:val="000000"/>
            </w:rPr>
            <w:t xml:space="preserve">(Hale </w:t>
          </w:r>
          <w:r w:rsidR="00305268" w:rsidRPr="00305268">
            <w:rPr>
              <w:i/>
              <w:iCs/>
              <w:color w:val="000000"/>
            </w:rPr>
            <w:t>et al.</w:t>
          </w:r>
          <w:r w:rsidR="00305268" w:rsidRPr="00305268">
            <w:rPr>
              <w:color w:val="000000"/>
            </w:rPr>
            <w:t xml:space="preserve">, 2011, 2016; Hale &amp; Kalisz, 2012; Brouwer </w:t>
          </w:r>
          <w:r w:rsidR="00305268" w:rsidRPr="00305268">
            <w:rPr>
              <w:i/>
              <w:iCs/>
              <w:color w:val="000000"/>
            </w:rPr>
            <w:t>et al.</w:t>
          </w:r>
          <w:r w:rsidR="00305268" w:rsidRPr="00305268">
            <w:rPr>
              <w:color w:val="000000"/>
            </w:rPr>
            <w:t xml:space="preserve">, 2015; </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xml:space="preserve">, 2020, 2021; Qu </w:t>
          </w:r>
          <w:r w:rsidR="00305268" w:rsidRPr="00305268">
            <w:rPr>
              <w:i/>
              <w:iCs/>
              <w:color w:val="000000"/>
            </w:rPr>
            <w:t>et al.</w:t>
          </w:r>
          <w:r w:rsidR="00305268" w:rsidRPr="00305268">
            <w:rPr>
              <w:color w:val="000000"/>
            </w:rPr>
            <w:t xml:space="preserve">, 2021; Roche </w:t>
          </w:r>
          <w:r w:rsidR="00305268" w:rsidRPr="00305268">
            <w:rPr>
              <w:i/>
              <w:iCs/>
              <w:color w:val="000000"/>
            </w:rPr>
            <w:t>et al.</w:t>
          </w:r>
          <w:r w:rsidR="00305268" w:rsidRPr="00305268">
            <w:rPr>
              <w:color w:val="000000"/>
            </w:rPr>
            <w:t xml:space="preserve">, 2021; Zhang </w:t>
          </w:r>
          <w:r w:rsidR="00305268" w:rsidRPr="00305268">
            <w:rPr>
              <w:i/>
              <w:iCs/>
              <w:color w:val="000000"/>
            </w:rPr>
            <w:t>et al.</w:t>
          </w:r>
          <w:r w:rsidR="00305268" w:rsidRPr="00305268">
            <w:rPr>
              <w:color w:val="000000"/>
            </w:rPr>
            <w:t>,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305268" w:rsidRPr="00305268">
            <w:rPr>
              <w:color w:val="000000"/>
            </w:rPr>
            <w:t xml:space="preserve">(Kalisz </w:t>
          </w:r>
          <w:r w:rsidR="00305268" w:rsidRPr="00305268">
            <w:rPr>
              <w:i/>
              <w:iCs/>
              <w:color w:val="000000"/>
            </w:rPr>
            <w:t>et al.</w:t>
          </w:r>
          <w:r w:rsidR="00305268" w:rsidRPr="00305268">
            <w:rPr>
              <w:color w:val="000000"/>
            </w:rPr>
            <w:t>, 2021)</w:t>
          </w:r>
        </w:sdtContent>
      </w:sdt>
      <w:r w:rsidRPr="007B5941">
        <w:t>. Despite the prevalence of allelopathy among invasive species, our understanding of the temporal effects of allelopathic plant invasion on the physiology of coexisting native plants remains limited. 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19E68189" w:rsidR="00166FFE" w:rsidRPr="007B5941" w:rsidRDefault="00000000" w:rsidP="00964238">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305268" w:rsidRPr="00305268">
            <w:rPr>
              <w:color w:val="000000"/>
            </w:rPr>
            <w:t xml:space="preserve">(Hungate </w:t>
          </w:r>
          <w:r w:rsidR="00305268" w:rsidRPr="00305268">
            <w:rPr>
              <w:i/>
              <w:iCs/>
              <w:color w:val="000000"/>
            </w:rPr>
            <w:t>et al.</w:t>
          </w:r>
          <w:r w:rsidR="00305268" w:rsidRPr="00305268">
            <w:rPr>
              <w:color w:val="000000"/>
            </w:rPr>
            <w:t>,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305268" w:rsidRPr="00305268">
            <w:rPr>
              <w:color w:val="000000"/>
            </w:rPr>
            <w:t>(Evans &amp; Seemann, 1989; Evans &amp; Clarke, 2019)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to 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
          <w:id w:val="997770417"/>
          <w:placeholder>
            <w:docPart w:val="DefaultPlaceholder_-1854013440"/>
          </w:placeholder>
        </w:sdtPr>
        <w:sdtContent>
          <w:r w:rsidR="00305268" w:rsidRPr="00305268">
            <w:rPr>
              <w:color w:val="000000"/>
            </w:rPr>
            <w:t xml:space="preserve">(Bernacchi </w:t>
          </w:r>
          <w:r w:rsidR="00305268" w:rsidRPr="00305268">
            <w:rPr>
              <w:i/>
              <w:iCs/>
              <w:color w:val="000000"/>
            </w:rPr>
            <w:t>et al.</w:t>
          </w:r>
          <w:r w:rsidR="00305268" w:rsidRPr="00305268">
            <w:rPr>
              <w:color w:val="000000"/>
            </w:rPr>
            <w:t xml:space="preserve">, 2001; Dong </w:t>
          </w:r>
          <w:r w:rsidR="00305268" w:rsidRPr="00305268">
            <w:rPr>
              <w:i/>
              <w:iCs/>
              <w:color w:val="000000"/>
            </w:rPr>
            <w:t>et al.</w:t>
          </w:r>
          <w:r w:rsidR="00305268" w:rsidRPr="00305268">
            <w:rPr>
              <w:color w:val="000000"/>
            </w:rPr>
            <w:t xml:space="preserve">, 2017, 2020, 2022; Smith </w:t>
          </w:r>
          <w:r w:rsidR="00305268" w:rsidRPr="00305268">
            <w:rPr>
              <w:i/>
              <w:iCs/>
              <w:color w:val="000000"/>
            </w:rPr>
            <w:t>et al.</w:t>
          </w:r>
          <w:r w:rsidR="00305268" w:rsidRPr="00305268">
            <w:rPr>
              <w:color w:val="000000"/>
            </w:rPr>
            <w:t xml:space="preserve">, 2019; Paillassa </w:t>
          </w:r>
          <w:r w:rsidR="00305268" w:rsidRPr="00305268">
            <w:rPr>
              <w:i/>
              <w:iCs/>
              <w:color w:val="000000"/>
            </w:rPr>
            <w:t>et al.</w:t>
          </w:r>
          <w:r w:rsidR="00305268" w:rsidRPr="00305268">
            <w:rPr>
              <w:color w:val="000000"/>
            </w:rPr>
            <w:t xml:space="preserve">, 2020; </w:t>
          </w:r>
          <w:proofErr w:type="spellStart"/>
          <w:r w:rsidR="00305268" w:rsidRPr="00305268">
            <w:rPr>
              <w:color w:val="000000"/>
            </w:rPr>
            <w:t>Westerband</w:t>
          </w:r>
          <w:proofErr w:type="spellEnd"/>
          <w:r w:rsidR="00305268" w:rsidRPr="00305268">
            <w:rPr>
              <w:color w:val="000000"/>
            </w:rPr>
            <w:t xml:space="preserve"> </w:t>
          </w:r>
          <w:r w:rsidR="00305268" w:rsidRPr="00305268">
            <w:rPr>
              <w:i/>
              <w:iCs/>
              <w:color w:val="000000"/>
            </w:rPr>
            <w:t>et al.</w:t>
          </w:r>
          <w:r w:rsidR="00305268" w:rsidRPr="00305268">
            <w:rPr>
              <w:color w:val="000000"/>
            </w:rPr>
            <w:t>,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305268" w:rsidRPr="00305268">
            <w:rPr>
              <w:color w:val="000000"/>
            </w:rPr>
            <w:t xml:space="preserve">(Walters, 2005; Smith </w:t>
          </w:r>
          <w:r w:rsidR="00305268" w:rsidRPr="00305268">
            <w:rPr>
              <w:i/>
              <w:iCs/>
              <w:color w:val="000000"/>
            </w:rPr>
            <w:t>et al.</w:t>
          </w:r>
          <w:r w:rsidR="00305268" w:rsidRPr="00305268">
            <w:rPr>
              <w:color w:val="000000"/>
            </w:rPr>
            <w:t>, 2019)</w:t>
          </w:r>
        </w:sdtContent>
      </w:sdt>
      <w:r w:rsidR="00370678" w:rsidRPr="007B5941">
        <w:t xml:space="preserve">. </w:t>
      </w:r>
      <w:r w:rsidR="006C163A" w:rsidRPr="007B5941">
        <w:t>In resource-rich environments</w:t>
      </w:r>
      <w:r w:rsidRPr="007B5941">
        <w:t xml:space="preserve">, plants can meet this increased demand by increasing nutrient and water uptake and allocating these resources to photosynthetic processes. However, plants cannot increase </w:t>
      </w:r>
      <w:r w:rsidRPr="007B5941">
        <w:lastRenderedPageBreak/>
        <w:t>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305268" w:rsidRPr="00305268">
            <w:rPr>
              <w:color w:val="000000"/>
            </w:rPr>
            <w:t xml:space="preserve">(Waring </w:t>
          </w:r>
          <w:r w:rsidR="00305268" w:rsidRPr="00305268">
            <w:rPr>
              <w:i/>
              <w:iCs/>
              <w:color w:val="000000"/>
            </w:rPr>
            <w:t>et al.</w:t>
          </w:r>
          <w:r w:rsidR="00305268" w:rsidRPr="00305268">
            <w:rPr>
              <w:color w:val="000000"/>
            </w:rPr>
            <w:t>,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305268" w:rsidRPr="00305268">
            <w:rPr>
              <w:color w:val="000000"/>
            </w:rPr>
            <w:t xml:space="preserve">(Treseder, 2004; van Diepen </w:t>
          </w:r>
          <w:r w:rsidR="00305268" w:rsidRPr="00305268">
            <w:rPr>
              <w:i/>
              <w:iCs/>
              <w:color w:val="000000"/>
            </w:rPr>
            <w:t>et al.</w:t>
          </w:r>
          <w:r w:rsidR="00305268" w:rsidRPr="00305268">
            <w:rPr>
              <w:color w:val="000000"/>
            </w:rPr>
            <w:t>, 2007)</w:t>
          </w:r>
        </w:sdtContent>
      </w:sdt>
      <w:r w:rsidR="00370678" w:rsidRPr="007B5941">
        <w:t>.</w:t>
      </w:r>
    </w:p>
    <w:p w14:paraId="0000001F" w14:textId="6BDB7B18" w:rsidR="00166FFE" w:rsidRPr="007B5941"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305268" w:rsidRPr="00305268">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305268" w:rsidRPr="00305268">
            <w:rPr>
              <w:color w:val="000000"/>
            </w:rPr>
            <w:t>(Smith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370678" w:rsidRPr="007B5941">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38081660"/>
          <w:placeholder>
            <w:docPart w:val="DefaultPlaceholder_-1854013440"/>
          </w:placeholder>
        </w:sdtPr>
        <w:sdtContent>
          <w:r w:rsidR="00305268" w:rsidRPr="00305268">
            <w:rPr>
              <w:color w:val="000000"/>
            </w:rPr>
            <w:t xml:space="preserve">(Burke, 2008; Callaway </w:t>
          </w:r>
          <w:r w:rsidR="00305268" w:rsidRPr="00305268">
            <w:rPr>
              <w:i/>
              <w:iCs/>
              <w:color w:val="000000"/>
            </w:rPr>
            <w:t>et al.</w:t>
          </w:r>
          <w:r w:rsidR="00305268" w:rsidRPr="00305268">
            <w:rPr>
              <w:color w:val="000000"/>
            </w:rPr>
            <w:t xml:space="preserve">, 2008; Burke </w:t>
          </w:r>
          <w:r w:rsidR="00305268" w:rsidRPr="00305268">
            <w:rPr>
              <w:i/>
              <w:iCs/>
              <w:color w:val="000000"/>
            </w:rPr>
            <w:t>et al.</w:t>
          </w:r>
          <w:r w:rsidR="00305268" w:rsidRPr="00305268">
            <w:rPr>
              <w:color w:val="000000"/>
            </w:rPr>
            <w:t xml:space="preserve">, 2011; Cantor </w:t>
          </w:r>
          <w:r w:rsidR="00305268" w:rsidRPr="00305268">
            <w:rPr>
              <w:i/>
              <w:iCs/>
              <w:color w:val="000000"/>
            </w:rPr>
            <w:t>et al.</w:t>
          </w:r>
          <w:r w:rsidR="00305268" w:rsidRPr="00305268">
            <w:rPr>
              <w:color w:val="000000"/>
            </w:rPr>
            <w:t xml:space="preserve">, 2011; Anthony </w:t>
          </w:r>
          <w:r w:rsidR="00305268" w:rsidRPr="00305268">
            <w:rPr>
              <w:i/>
              <w:iCs/>
              <w:color w:val="000000"/>
            </w:rPr>
            <w:t>et al.</w:t>
          </w:r>
          <w:r w:rsidR="00305268" w:rsidRPr="00305268">
            <w:rPr>
              <w:color w:val="000000"/>
            </w:rPr>
            <w:t xml:space="preserve">, 2019; </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2021)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305268" w:rsidRPr="00305268">
            <w:rPr>
              <w:color w:val="000000"/>
            </w:rPr>
            <w:t>(</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305268" w:rsidRPr="00305268">
            <w:rPr>
              <w:color w:val="000000"/>
            </w:rPr>
            <w:t xml:space="preserve">(Kummel &amp; Salant, 2006; Hale </w:t>
          </w:r>
          <w:r w:rsidR="00305268" w:rsidRPr="00305268">
            <w:rPr>
              <w:i/>
              <w:iCs/>
              <w:color w:val="000000"/>
            </w:rPr>
            <w:t>et al.</w:t>
          </w:r>
          <w:r w:rsidR="00305268" w:rsidRPr="00305268">
            <w:rPr>
              <w:color w:val="000000"/>
            </w:rPr>
            <w:t>, 2016)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reduced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305268" w:rsidRPr="00305268">
            <w:rPr>
              <w:color w:val="000000"/>
            </w:rPr>
            <w:t xml:space="preserve">(Perkowski </w:t>
          </w:r>
          <w:r w:rsidR="00305268" w:rsidRPr="00305268">
            <w:rPr>
              <w:i/>
              <w:iCs/>
              <w:color w:val="000000"/>
            </w:rPr>
            <w:t>et al.</w:t>
          </w:r>
          <w:r w:rsidR="00305268" w:rsidRPr="00305268">
            <w:rPr>
              <w:color w:val="000000"/>
            </w:rPr>
            <w:t xml:space="preserve">, 2021; Waring </w:t>
          </w:r>
          <w:r w:rsidR="00305268" w:rsidRPr="00305268">
            <w:rPr>
              <w:i/>
              <w:iCs/>
              <w:color w:val="000000"/>
            </w:rPr>
            <w:t>et al.</w:t>
          </w:r>
          <w:r w:rsidR="00305268" w:rsidRPr="00305268">
            <w:rPr>
              <w:color w:val="000000"/>
            </w:rPr>
            <w:t>, 2023)</w:t>
          </w:r>
        </w:sdtContent>
      </w:sdt>
      <w:r w:rsidR="00370678" w:rsidRPr="007B5941">
        <w:rPr>
          <w:color w:val="000000"/>
        </w:rPr>
        <w:t xml:space="preserve">. </w:t>
      </w:r>
      <w:r w:rsidRPr="007B5941">
        <w:t>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plant invasions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305268" w:rsidRPr="00305268">
            <w:rPr>
              <w:color w:val="000000"/>
            </w:rPr>
            <w:t xml:space="preserve">(Hale </w:t>
          </w:r>
          <w:r w:rsidR="00305268" w:rsidRPr="00305268">
            <w:rPr>
              <w:i/>
              <w:iCs/>
              <w:color w:val="000000"/>
            </w:rPr>
            <w:t>et al.</w:t>
          </w:r>
          <w:r w:rsidR="00305268" w:rsidRPr="00305268">
            <w:rPr>
              <w:color w:val="000000"/>
            </w:rPr>
            <w:t>, 2011, 2016)</w:t>
          </w:r>
        </w:sdtContent>
      </w:sdt>
      <w:r w:rsidR="00370678" w:rsidRPr="007B5941">
        <w:t>.</w:t>
      </w:r>
    </w:p>
    <w:p w14:paraId="59CC4AF5" w14:textId="32A082FC" w:rsidR="00370678" w:rsidRPr="007B5941" w:rsidRDefault="00000000" w:rsidP="00964238">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 This biennial herb from Eurasia </w:t>
      </w:r>
      <w:r w:rsidRPr="007B5941">
        <w:lastRenderedPageBreak/>
        <w:t>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
          <w:id w:val="2130349547"/>
          <w:placeholder>
            <w:docPart w:val="DefaultPlaceholder_-1854013440"/>
          </w:placeholder>
        </w:sdtPr>
        <w:sdtContent>
          <w:r w:rsidR="00305268" w:rsidRPr="00305268">
            <w:rPr>
              <w:color w:val="000000"/>
            </w:rPr>
            <w:t xml:space="preserve">(Rodgers </w:t>
          </w:r>
          <w:r w:rsidR="00305268" w:rsidRPr="00305268">
            <w:rPr>
              <w:i/>
              <w:iCs/>
              <w:color w:val="000000"/>
            </w:rPr>
            <w:t>et al.</w:t>
          </w:r>
          <w:r w:rsidR="00305268" w:rsidRPr="00305268">
            <w:rPr>
              <w:color w:val="000000"/>
            </w:rPr>
            <w:t>,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305268" w:rsidRPr="00305268">
            <w:rPr>
              <w:color w:val="000000"/>
            </w:rPr>
            <w:t xml:space="preserve">(Callaway </w:t>
          </w:r>
          <w:r w:rsidR="00305268" w:rsidRPr="00305268">
            <w:rPr>
              <w:i/>
              <w:iCs/>
              <w:color w:val="000000"/>
            </w:rPr>
            <w:t>et al.</w:t>
          </w:r>
          <w:r w:rsidR="00305268" w:rsidRPr="00305268">
            <w:rPr>
              <w:color w:val="000000"/>
            </w:rPr>
            <w:t xml:space="preserve">, 2008; Cantor </w:t>
          </w:r>
          <w:r w:rsidR="00305268" w:rsidRPr="00305268">
            <w:rPr>
              <w:i/>
              <w:iCs/>
              <w:color w:val="000000"/>
            </w:rPr>
            <w:t>et al.</w:t>
          </w:r>
          <w:r w:rsidR="00305268" w:rsidRPr="00305268">
            <w:rPr>
              <w:color w:val="000000"/>
            </w:rPr>
            <w:t xml:space="preserve">, 2011; Anthony </w:t>
          </w:r>
          <w:r w:rsidR="00305268" w:rsidRPr="00305268">
            <w:rPr>
              <w:i/>
              <w:iCs/>
              <w:color w:val="000000"/>
            </w:rPr>
            <w:t>et al.</w:t>
          </w:r>
          <w:r w:rsidR="00305268" w:rsidRPr="00305268">
            <w:rPr>
              <w:color w:val="000000"/>
            </w:rPr>
            <w:t>, 2019)</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305268" w:rsidRPr="00305268">
            <w:rPr>
              <w:color w:val="000000"/>
            </w:rPr>
            <w:t xml:space="preserve">(Burke, 2008; Burke </w:t>
          </w:r>
          <w:r w:rsidR="00305268" w:rsidRPr="00305268">
            <w:rPr>
              <w:i/>
              <w:iCs/>
              <w:color w:val="000000"/>
            </w:rPr>
            <w:t>et al.</w:t>
          </w:r>
          <w:r w:rsidR="00305268" w:rsidRPr="00305268">
            <w:rPr>
              <w:color w:val="000000"/>
            </w:rPr>
            <w:t xml:space="preserve">, 2011; Cantor </w:t>
          </w:r>
          <w:r w:rsidR="00305268" w:rsidRPr="00305268">
            <w:rPr>
              <w:i/>
              <w:iCs/>
              <w:color w:val="000000"/>
            </w:rPr>
            <w:t>et al.</w:t>
          </w:r>
          <w:r w:rsidR="00305268" w:rsidRPr="00305268">
            <w:rPr>
              <w:color w:val="000000"/>
            </w:rPr>
            <w:t xml:space="preserve">, 2011; </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2021)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305268" w:rsidRPr="00305268">
            <w:rPr>
              <w:color w:val="000000"/>
            </w:rPr>
            <w:t xml:space="preserve">(Hale </w:t>
          </w:r>
          <w:r w:rsidR="00305268" w:rsidRPr="00305268">
            <w:rPr>
              <w:i/>
              <w:iCs/>
              <w:color w:val="000000"/>
            </w:rPr>
            <w:t>et al.</w:t>
          </w:r>
          <w:r w:rsidR="00305268" w:rsidRPr="00305268">
            <w:rPr>
              <w:color w:val="000000"/>
            </w:rPr>
            <w:t xml:space="preserve">, 2016; </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xml:space="preserve">, 2020, 2021; Roche </w:t>
          </w:r>
          <w:r w:rsidR="00305268" w:rsidRPr="00305268">
            <w:rPr>
              <w:i/>
              <w:iCs/>
              <w:color w:val="000000"/>
            </w:rPr>
            <w:t>et al.</w:t>
          </w:r>
          <w:r w:rsidR="00305268" w:rsidRPr="00305268">
            <w:rPr>
              <w:color w:val="000000"/>
            </w:rPr>
            <w:t>,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305268" w:rsidRPr="00305268">
            <w:rPr>
              <w:color w:val="000000"/>
            </w:rPr>
            <w:t xml:space="preserve">(Callaway </w:t>
          </w:r>
          <w:r w:rsidR="00305268" w:rsidRPr="00305268">
            <w:rPr>
              <w:i/>
              <w:iCs/>
              <w:color w:val="000000"/>
            </w:rPr>
            <w:t>et al.</w:t>
          </w:r>
          <w:r w:rsidR="00305268" w:rsidRPr="00305268">
            <w:rPr>
              <w:color w:val="000000"/>
            </w:rPr>
            <w:t xml:space="preserve">, 2008; Roche </w:t>
          </w:r>
          <w:r w:rsidR="00305268" w:rsidRPr="00305268">
            <w:rPr>
              <w:i/>
              <w:iCs/>
              <w:color w:val="000000"/>
            </w:rPr>
            <w:t>et al.</w:t>
          </w:r>
          <w:r w:rsidR="00305268" w:rsidRPr="00305268">
            <w:rPr>
              <w:color w:val="000000"/>
            </w:rPr>
            <w:t>,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305268" w:rsidRPr="00305268">
            <w:rPr>
              <w:color w:val="000000"/>
            </w:rPr>
            <w:t>(</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2021)</w:t>
          </w:r>
        </w:sdtContent>
      </w:sdt>
    </w:p>
    <w:p w14:paraId="00000022" w14:textId="6D6A47BF"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coexisting native species</w:t>
      </w:r>
      <w:r w:rsidR="00D635AD" w:rsidRPr="007B5941">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305268" w:rsidRPr="00305268">
            <w:rPr>
              <w:color w:val="000000"/>
            </w:rPr>
            <w:t xml:space="preserve">(Hale </w:t>
          </w:r>
          <w:r w:rsidR="00305268" w:rsidRPr="00305268">
            <w:rPr>
              <w:i/>
              <w:iCs/>
              <w:color w:val="000000"/>
            </w:rPr>
            <w:t>et al.</w:t>
          </w:r>
          <w:r w:rsidR="00305268" w:rsidRPr="00305268">
            <w:rPr>
              <w:color w:val="000000"/>
            </w:rPr>
            <w:t xml:space="preserve">, 2011, 2016; Brouwer </w:t>
          </w:r>
          <w:r w:rsidR="00305268" w:rsidRPr="00305268">
            <w:rPr>
              <w:i/>
              <w:iCs/>
              <w:color w:val="000000"/>
            </w:rPr>
            <w:t>et al.</w:t>
          </w:r>
          <w:r w:rsidR="00305268" w:rsidRPr="00305268">
            <w:rPr>
              <w:color w:val="000000"/>
            </w:rPr>
            <w:t>, 2015)</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 xml:space="preserve">these responses. Quantifying these process rates would also help understand whether photosynthetic responses to </w:t>
      </w:r>
      <w:r w:rsidR="00A650A0" w:rsidRPr="007B5941">
        <w:rPr>
          <w:i/>
          <w:iCs/>
        </w:rPr>
        <w:t>A. petiolata</w:t>
      </w:r>
      <w:r w:rsidR="00A650A0" w:rsidRPr="007B5941">
        <w:t xml:space="preserve"> invasion are linked to AM fungal mutualism disruption.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w:t>
      </w:r>
      <w:r w:rsidRPr="007B5941">
        <w:lastRenderedPageBreak/>
        <w:t xml:space="preserve">responses to allelopathic plant invasion compare to its finer-scale impacts on AM fungal community composition and broader-scale </w:t>
      </w:r>
      <w:r w:rsidR="00A650A0" w:rsidRPr="007B5941">
        <w:t>effects</w:t>
      </w:r>
      <w:r w:rsidRPr="007B5941">
        <w:t xml:space="preserve"> on native plant productivity and survivorship.</w:t>
      </w:r>
    </w:p>
    <w:p w14:paraId="00000023" w14:textId="2C92C11D" w:rsidR="00166FFE" w:rsidRPr="007B5941" w:rsidRDefault="006802BE" w:rsidP="00964238">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 leaf demand to build and maintain photosynthetic enzymes and maintain transpiration stream</w:t>
      </w:r>
      <w:r w:rsidR="00AA6010" w:rsidRPr="007B5941">
        <w:rPr>
          <w:color w:val="0E101A"/>
        </w:rPr>
        <w:t>s</w:t>
      </w:r>
      <w:r w:rsidRPr="007B5941">
        <w:rPr>
          <w:color w:val="0E101A"/>
        </w:rPr>
        <w:t>.</w:t>
      </w:r>
    </w:p>
    <w:p w14:paraId="150B85EA" w14:textId="1FEC9173" w:rsidR="005202CA" w:rsidRP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r w:rsidR="005202CA" w:rsidRPr="005202CA">
        <w:rPr>
          <w:color w:val="0E101A"/>
        </w:rPr>
        <w:br w:type="page"/>
      </w:r>
    </w:p>
    <w:p w14:paraId="00000029" w14:textId="16B1FF7C" w:rsidR="00166FFE" w:rsidRPr="007B5941" w:rsidRDefault="00000000" w:rsidP="00964238">
      <w:pPr>
        <w:spacing w:line="360" w:lineRule="auto"/>
        <w:rPr>
          <w:b/>
        </w:rPr>
      </w:pPr>
      <w:r w:rsidRPr="007B5941">
        <w:rPr>
          <w:b/>
        </w:rPr>
        <w:lastRenderedPageBreak/>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3D9A4C5D" w:rsidR="00166FFE" w:rsidRPr="007B5941" w:rsidRDefault="00000000" w:rsidP="00964238">
      <w:pPr>
        <w:spacing w:line="360" w:lineRule="auto"/>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-1</w:t>
      </w:r>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proofErr w:type="spellStart"/>
          <w:r w:rsidR="00305268" w:rsidRPr="00305268">
            <w:rPr>
              <w:color w:val="000000"/>
            </w:rPr>
            <w:t>Palecki</w:t>
          </w:r>
          <w:proofErr w:type="spellEnd"/>
          <w:r w:rsidR="00305268" w:rsidRPr="00305268">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305268" w:rsidRPr="00305268">
            <w:rPr>
              <w:color w:val="000000"/>
            </w:rPr>
            <w:t xml:space="preserve">(Roche </w:t>
          </w:r>
          <w:r w:rsidR="00305268" w:rsidRPr="00305268">
            <w:rPr>
              <w:i/>
              <w:iCs/>
              <w:color w:val="000000"/>
            </w:rPr>
            <w:t>et al.</w:t>
          </w:r>
          <w:r w:rsidR="00305268" w:rsidRPr="00305268">
            <w:rPr>
              <w:color w:val="000000"/>
            </w:rPr>
            <w:t>,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
          <w:id w:val="1448822573"/>
          <w:placeholder>
            <w:docPart w:val="DefaultPlaceholder_-1854013440"/>
          </w:placeholder>
        </w:sdtPr>
        <w:sdtContent>
          <w:r w:rsidR="00305268" w:rsidRPr="00305268">
            <w:rPr>
              <w:color w:val="000000"/>
            </w:rPr>
            <w:t xml:space="preserve">(Burke, 2008; Burke </w:t>
          </w:r>
          <w:r w:rsidR="00305268" w:rsidRPr="00305268">
            <w:rPr>
              <w:i/>
              <w:iCs/>
              <w:color w:val="000000"/>
            </w:rPr>
            <w:t>et al.</w:t>
          </w:r>
          <w:r w:rsidR="00305268" w:rsidRPr="00305268">
            <w:rPr>
              <w:color w:val="000000"/>
            </w:rPr>
            <w:t xml:space="preserve">, 2011; Cantor </w:t>
          </w:r>
          <w:r w:rsidR="00305268" w:rsidRPr="00305268">
            <w:rPr>
              <w:i/>
              <w:iCs/>
              <w:color w:val="000000"/>
            </w:rPr>
            <w:t>et al.</w:t>
          </w:r>
          <w:r w:rsidR="00305268" w:rsidRPr="00305268">
            <w:rPr>
              <w:color w:val="000000"/>
            </w:rPr>
            <w:t>,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305268" w:rsidRPr="00305268">
            <w:rPr>
              <w:color w:val="000000"/>
            </w:rPr>
            <w:t>(</w:t>
          </w:r>
          <w:proofErr w:type="spellStart"/>
          <w:r w:rsidR="00305268" w:rsidRPr="00305268">
            <w:rPr>
              <w:color w:val="000000"/>
            </w:rPr>
            <w:t>Bialic</w:t>
          </w:r>
          <w:proofErr w:type="spellEnd"/>
          <w:r w:rsidR="00305268" w:rsidRPr="00305268">
            <w:rPr>
              <w:color w:val="000000"/>
            </w:rPr>
            <w:t xml:space="preserve">-Murphy </w:t>
          </w:r>
          <w:r w:rsidR="00305268" w:rsidRPr="00305268">
            <w:rPr>
              <w:i/>
              <w:iCs/>
              <w:color w:val="000000"/>
            </w:rPr>
            <w:t>et al.</w:t>
          </w:r>
          <w:r w:rsidR="00305268" w:rsidRPr="00305268">
            <w:rPr>
              <w:color w:val="000000"/>
            </w:rPr>
            <w:t>, 2021)</w:t>
          </w:r>
        </w:sdtContent>
      </w:sdt>
    </w:p>
    <w:p w14:paraId="0000002C" w14:textId="77777777" w:rsidR="00166FFE" w:rsidRPr="007B5941" w:rsidRDefault="00166FFE" w:rsidP="00964238">
      <w:pPr>
        <w:spacing w:line="360" w:lineRule="auto"/>
        <w:rPr>
          <w:i/>
        </w:rPr>
      </w:pPr>
    </w:p>
    <w:p w14:paraId="0000002D" w14:textId="77777777" w:rsidR="00166FFE" w:rsidRPr="007B5941" w:rsidRDefault="00000000" w:rsidP="00964238">
      <w:pPr>
        <w:spacing w:line="360" w:lineRule="auto"/>
        <w:rPr>
          <w:i/>
        </w:rPr>
      </w:pPr>
      <w:r w:rsidRPr="007B5941">
        <w:rPr>
          <w:i/>
        </w:rPr>
        <w:t>Gas exchange measurements and calculations</w:t>
      </w:r>
    </w:p>
    <w:p w14:paraId="0E29485A" w14:textId="1CB8D4C1"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305268" w:rsidRPr="00305268">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V19"/>
          <w:id w:val="1209838087"/>
          <w:placeholder>
            <w:docPart w:val="DefaultPlaceholder_-1854013440"/>
          </w:placeholder>
        </w:sdtPr>
        <w:sdtContent>
          <w:r w:rsidR="00305268" w:rsidRPr="00305268">
            <w:rPr>
              <w:color w:val="000000"/>
            </w:rPr>
            <w:t>(</w:t>
          </w:r>
          <w:proofErr w:type="spellStart"/>
          <w:r w:rsidR="00305268" w:rsidRPr="00305268">
            <w:rPr>
              <w:color w:val="000000"/>
            </w:rPr>
            <w:t>Brundrett</w:t>
          </w:r>
          <w:proofErr w:type="spellEnd"/>
          <w:r w:rsidR="00305268" w:rsidRPr="00305268">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305268" w:rsidRPr="00305268">
            <w:rPr>
              <w:color w:val="000000"/>
            </w:rPr>
            <w:t>(</w:t>
          </w:r>
          <w:proofErr w:type="spellStart"/>
          <w:r w:rsidR="00305268" w:rsidRPr="00305268">
            <w:rPr>
              <w:color w:val="000000"/>
            </w:rPr>
            <w:t>Heberling</w:t>
          </w:r>
          <w:proofErr w:type="spellEnd"/>
          <w:r w:rsidR="00305268" w:rsidRPr="00305268">
            <w:rPr>
              <w:color w:val="000000"/>
            </w:rPr>
            <w:t xml:space="preserve"> </w:t>
          </w:r>
          <w:r w:rsidR="00305268" w:rsidRPr="00305268">
            <w:rPr>
              <w:i/>
              <w:iCs/>
              <w:color w:val="000000"/>
            </w:rPr>
            <w:t>et al.</w:t>
          </w:r>
          <w:r w:rsidR="00305268" w:rsidRPr="00305268">
            <w:rPr>
              <w:color w:val="000000"/>
            </w:rPr>
            <w:t>, 2019)</w:t>
          </w:r>
        </w:sdtContent>
      </w:sdt>
    </w:p>
    <w:p w14:paraId="47827683" w14:textId="118A8E2F" w:rsidR="00336876" w:rsidRPr="007B5941" w:rsidRDefault="00000000" w:rsidP="00964238">
      <w:pPr>
        <w:spacing w:line="360" w:lineRule="auto"/>
        <w:ind w:firstLine="720"/>
      </w:pPr>
      <w:r w:rsidRPr="007B5941">
        <w:lastRenderedPageBreak/>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305268" w:rsidRPr="00305268">
            <w:rPr>
              <w:color w:val="000000"/>
            </w:rPr>
            <w:t>(</w:t>
          </w:r>
          <w:proofErr w:type="spellStart"/>
          <w:r w:rsidR="00305268" w:rsidRPr="00305268">
            <w:rPr>
              <w:color w:val="000000"/>
            </w:rPr>
            <w:t>Heberling</w:t>
          </w:r>
          <w:proofErr w:type="spellEnd"/>
          <w:r w:rsidR="00305268" w:rsidRPr="00305268">
            <w:rPr>
              <w:color w:val="000000"/>
            </w:rPr>
            <w:t xml:space="preserve"> </w:t>
          </w:r>
          <w:r w:rsidR="00305268" w:rsidRPr="00305268">
            <w:rPr>
              <w:i/>
              <w:iCs/>
              <w:color w:val="000000"/>
            </w:rPr>
            <w:t>et al.</w:t>
          </w:r>
          <w:r w:rsidR="00305268" w:rsidRPr="00305268">
            <w:rPr>
              <w:color w:val="000000"/>
            </w:rPr>
            <w:t>, 2019)</w:t>
          </w:r>
        </w:sdtContent>
      </w:sdt>
      <w:r w:rsidR="00AA6010" w:rsidRPr="007B5941">
        <w:rPr>
          <w:color w:val="000000"/>
        </w:rPr>
        <w:t>.</w:t>
      </w:r>
    </w:p>
    <w:p w14:paraId="00000030" w14:textId="5E747722"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305268" w:rsidRPr="00305268">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613022446"/>
          <w:placeholder>
            <w:docPart w:val="DefaultPlaceholder_-1854013440"/>
          </w:placeholder>
        </w:sdtPr>
        <w:sdtContent>
          <w:r w:rsidR="00305268" w:rsidRPr="00305268">
            <w:rPr>
              <w:color w:val="000000"/>
            </w:rPr>
            <w:t xml:space="preserve">(Tejera-Nieves </w:t>
          </w:r>
          <w:r w:rsidR="00305268" w:rsidRPr="00305268">
            <w:rPr>
              <w:i/>
              <w:iCs/>
              <w:color w:val="000000"/>
            </w:rPr>
            <w:t>et al.</w:t>
          </w:r>
          <w:r w:rsidR="00305268" w:rsidRPr="00305268">
            <w:rPr>
              <w:color w:val="000000"/>
            </w:rPr>
            <w:t>,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6B0603E7"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305268" w:rsidRPr="00305268">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305268" w:rsidRPr="00305268">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w:t>
      </w:r>
      <w:r w:rsidRPr="00305268">
        <w:lastRenderedPageBreak/>
        <w:t xml:space="preserve">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305268" w:rsidRPr="00305268">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530296F2"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305268" w:rsidRPr="00305268">
            <w:rPr>
              <w:color w:val="000000"/>
            </w:rPr>
            <w:t xml:space="preserve">(Atkin &amp; </w:t>
          </w:r>
          <w:proofErr w:type="spellStart"/>
          <w:r w:rsidR="00305268" w:rsidRPr="00305268">
            <w:rPr>
              <w:color w:val="000000"/>
            </w:rPr>
            <w:t>Tjoelker</w:t>
          </w:r>
          <w:proofErr w:type="spellEnd"/>
          <w:r w:rsidR="00305268" w:rsidRPr="00305268">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r w:rsidR="00305268" w:rsidRPr="00305268">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14A8D249"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r w:rsidRPr="00305268">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r w:rsidRPr="00305268">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0BC3345C3434B7469F6328E4AF918FDB"/>
          </w:placeholder>
        </w:sdtPr>
        <w:sdtContent>
          <w:r w:rsidRPr="00305268">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r w:rsidRPr="00305268">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1F364F44"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Pr="00305268">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0BC3345C3434B7469F6328E4AF918FDB"/>
          </w:placeholder>
        </w:sdtPr>
        <w:sdtContent>
          <w:r w:rsidRPr="00305268">
            <w:rPr>
              <w:color w:val="000000"/>
            </w:rPr>
            <w:t xml:space="preserve">(Menne </w:t>
          </w:r>
          <w:r w:rsidRPr="00305268">
            <w:rPr>
              <w:i/>
              <w:iCs/>
              <w:color w:val="000000"/>
            </w:rPr>
            <w:t>et al.</w:t>
          </w:r>
          <w:r w:rsidRPr="00305268">
            <w:rPr>
              <w:color w:val="000000"/>
            </w:rPr>
            <w:t>,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7EDF3BA0"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305268" w:rsidRPr="00305268">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4006CD1D" w:rsidR="00166FFE" w:rsidRPr="007B5941" w:rsidRDefault="00000000" w:rsidP="00964238">
      <w:pPr>
        <w:spacing w:line="360" w:lineRule="auto"/>
      </w:pPr>
      <w:r w:rsidRPr="007B5941">
        <w:lastRenderedPageBreak/>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305268" w:rsidRPr="00305268">
            <w:rPr>
              <w:color w:val="000000"/>
            </w:rPr>
            <w:t xml:space="preserve">(Akana </w:t>
          </w:r>
          <w:r w:rsidR="00305268" w:rsidRPr="00305268">
            <w:rPr>
              <w:i/>
              <w:iCs/>
              <w:color w:val="000000"/>
            </w:rPr>
            <w:t>et al.</w:t>
          </w:r>
          <w:r w:rsidR="00305268" w:rsidRPr="00305268">
            <w:rPr>
              <w:color w:val="000000"/>
            </w:rPr>
            <w:t>,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305268" w:rsidRPr="00305268">
            <w:rPr>
              <w:color w:val="000000"/>
            </w:rPr>
            <w:t>(</w:t>
          </w:r>
          <w:proofErr w:type="spellStart"/>
          <w:r w:rsidR="00305268" w:rsidRPr="00305268">
            <w:rPr>
              <w:color w:val="000000"/>
            </w:rPr>
            <w:t>Weatherburn</w:t>
          </w:r>
          <w:proofErr w:type="spellEnd"/>
          <w:r w:rsidR="00305268" w:rsidRPr="00305268">
            <w:rPr>
              <w:color w:val="000000"/>
            </w:rPr>
            <w:t xml:space="preserve">, 1967; </w:t>
          </w:r>
          <w:proofErr w:type="spellStart"/>
          <w:r w:rsidR="00305268" w:rsidRPr="00305268">
            <w:rPr>
              <w:color w:val="000000"/>
            </w:rPr>
            <w:t>Lajtha</w:t>
          </w:r>
          <w:proofErr w:type="spellEnd"/>
          <w:r w:rsidR="00305268" w:rsidRPr="00305268">
            <w:rPr>
              <w:color w:val="000000"/>
            </w:rPr>
            <w:t xml:space="preserve"> </w:t>
          </w:r>
          <w:r w:rsidR="00305268" w:rsidRPr="00305268">
            <w:rPr>
              <w:i/>
              <w:iCs/>
              <w:color w:val="000000"/>
            </w:rPr>
            <w:t>et al.</w:t>
          </w:r>
          <w:r w:rsidR="00305268" w:rsidRPr="00305268">
            <w:rPr>
              <w:color w:val="000000"/>
            </w:rPr>
            <w:t xml:space="preserve">, 1999; D’Angelo </w:t>
          </w:r>
          <w:r w:rsidR="00305268" w:rsidRPr="00305268">
            <w:rPr>
              <w:i/>
              <w:iCs/>
              <w:color w:val="000000"/>
            </w:rPr>
            <w:t>et al.</w:t>
          </w:r>
          <w:r w:rsidR="00305268" w:rsidRPr="00305268">
            <w:rPr>
              <w:color w:val="000000"/>
            </w:rPr>
            <w:t xml:space="preserve">, 2001; Doane &amp; </w:t>
          </w:r>
          <w:proofErr w:type="spellStart"/>
          <w:r w:rsidR="00305268" w:rsidRPr="00305268">
            <w:rPr>
              <w:color w:val="000000"/>
            </w:rPr>
            <w:t>Horwáth</w:t>
          </w:r>
          <w:proofErr w:type="spellEnd"/>
          <w:r w:rsidR="00305268" w:rsidRPr="00305268">
            <w:rPr>
              <w:color w:val="000000"/>
            </w:rPr>
            <w:t>, 2003)</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7C2ED818"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305268" w:rsidRPr="00305268">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lastRenderedPageBreak/>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4D1B8441"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305268" w:rsidRPr="00305268">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305268" w:rsidRPr="00305268">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305268" w:rsidRPr="00305268">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305268" w:rsidRPr="00305268">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0">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headerReference w:type="default" r:id="rId11"/>
          <w:footerReference w:type="even" r:id="rId12"/>
          <w:footerReference w:type="default" r:id="rId13"/>
          <w:pgSz w:w="12240" w:h="15840"/>
          <w:pgMar w:top="1440" w:right="1440" w:bottom="1440" w:left="1440" w:header="720" w:footer="720" w:gutter="0"/>
          <w:lnNumType w:countBy="1" w:restart="continuous"/>
          <w:pgNumType w:start="1"/>
          <w:cols w:space="720"/>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4"/>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5"/>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M. racemosum</w:t>
      </w:r>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6"/>
          <w:footerReference w:type="default" r:id="rId17"/>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8"/>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9"/>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0">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DC8F1C0" w14:textId="77777777" w:rsidR="00305268" w:rsidRDefault="00305268" w:rsidP="00541D9F">
          <w:pPr>
            <w:spacing w:line="360" w:lineRule="auto"/>
            <w:divId w:val="217206039"/>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00EF45EB" w14:textId="77777777" w:rsidR="00305268" w:rsidRDefault="00305268" w:rsidP="00541D9F">
          <w:pPr>
            <w:spacing w:line="360" w:lineRule="auto"/>
            <w:divId w:val="1773695811"/>
          </w:pPr>
          <w:r>
            <w:rPr>
              <w:b/>
              <w:bCs/>
            </w:rPr>
            <w:lastRenderedPageBreak/>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765A02D0" w14:textId="77777777" w:rsidR="00305268" w:rsidRDefault="00305268" w:rsidP="00541D9F">
          <w:pPr>
            <w:spacing w:line="360" w:lineRule="auto"/>
            <w:divId w:val="1875843471"/>
          </w:pPr>
          <w:r>
            <w:rPr>
              <w:b/>
              <w:bCs/>
            </w:rPr>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762AD97A" w14:textId="77777777" w:rsidR="00305268" w:rsidRDefault="00305268" w:rsidP="00541D9F">
          <w:pPr>
            <w:spacing w:line="360" w:lineRule="auto"/>
            <w:divId w:val="1353611353"/>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64E602B2" w14:textId="77777777" w:rsidR="00305268" w:rsidRDefault="00305268" w:rsidP="00541D9F">
          <w:pPr>
            <w:spacing w:line="360" w:lineRule="auto"/>
            <w:divId w:val="2061518799"/>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67025DB9" w14:textId="77777777" w:rsidR="00305268" w:rsidRDefault="00305268" w:rsidP="00541D9F">
          <w:pPr>
            <w:spacing w:line="360" w:lineRule="auto"/>
            <w:divId w:val="1992977920"/>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60D27419" w14:textId="77777777" w:rsidR="00305268" w:rsidRDefault="00305268" w:rsidP="00541D9F">
          <w:pPr>
            <w:spacing w:line="360" w:lineRule="auto"/>
            <w:divId w:val="1727296701"/>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04BCC086" w14:textId="77777777" w:rsidR="00305268" w:rsidRDefault="00305268" w:rsidP="00541D9F">
          <w:pPr>
            <w:spacing w:line="360" w:lineRule="auto"/>
            <w:divId w:val="1085418988"/>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58327533" w14:textId="77777777" w:rsidR="00305268" w:rsidRDefault="00305268" w:rsidP="00541D9F">
          <w:pPr>
            <w:spacing w:line="360" w:lineRule="auto"/>
            <w:divId w:val="1835293793"/>
          </w:pPr>
          <w:proofErr w:type="spellStart"/>
          <w:r>
            <w:rPr>
              <w:b/>
              <w:bCs/>
            </w:rPr>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22C6F8ED" w14:textId="77777777" w:rsidR="00305268" w:rsidRDefault="00305268" w:rsidP="00541D9F">
          <w:pPr>
            <w:spacing w:line="360" w:lineRule="auto"/>
            <w:divId w:val="397021520"/>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64855F1" w14:textId="77777777" w:rsidR="00305268" w:rsidRDefault="00305268" w:rsidP="00541D9F">
          <w:pPr>
            <w:spacing w:line="360" w:lineRule="auto"/>
            <w:divId w:val="685327370"/>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6015E114" w14:textId="77777777" w:rsidR="00305268" w:rsidRDefault="00305268" w:rsidP="00541D9F">
          <w:pPr>
            <w:spacing w:line="360" w:lineRule="auto"/>
            <w:divId w:val="1832714504"/>
          </w:pPr>
          <w:r>
            <w:rPr>
              <w:b/>
              <w:bCs/>
            </w:rPr>
            <w:t xml:space="preserve">Callaway RM, Cipollini D, Barto K, Thelen GC, Hallett SG, Prati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Europe. </w:t>
          </w:r>
          <w:r>
            <w:rPr>
              <w:i/>
              <w:iCs/>
            </w:rPr>
            <w:t>Ecology</w:t>
          </w:r>
          <w:r>
            <w:t xml:space="preserve"> </w:t>
          </w:r>
          <w:r>
            <w:rPr>
              <w:b/>
              <w:bCs/>
            </w:rPr>
            <w:t>89</w:t>
          </w:r>
          <w:r>
            <w:t>: 1043–1055.</w:t>
          </w:r>
        </w:p>
        <w:p w14:paraId="4268B700" w14:textId="77777777" w:rsidR="00305268" w:rsidRDefault="00305268" w:rsidP="00541D9F">
          <w:pPr>
            <w:spacing w:line="360" w:lineRule="auto"/>
            <w:divId w:val="1129933960"/>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464142B5" w14:textId="77777777" w:rsidR="00305268" w:rsidRDefault="00305268" w:rsidP="00541D9F">
          <w:pPr>
            <w:spacing w:line="360" w:lineRule="auto"/>
            <w:divId w:val="2092189266"/>
          </w:pPr>
          <w:r>
            <w:rPr>
              <w:b/>
              <w:bCs/>
            </w:rPr>
            <w:lastRenderedPageBreak/>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50A8ED13" w14:textId="77777777" w:rsidR="00305268" w:rsidRDefault="00305268" w:rsidP="00541D9F">
          <w:pPr>
            <w:spacing w:line="360" w:lineRule="auto"/>
            <w:divId w:val="2044358421"/>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7B9BCB23" w14:textId="77777777" w:rsidR="00305268" w:rsidRDefault="00305268" w:rsidP="00541D9F">
          <w:pPr>
            <w:spacing w:line="360" w:lineRule="auto"/>
            <w:divId w:val="1713768714"/>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22CD0ABB" w14:textId="77777777" w:rsidR="00305268" w:rsidRDefault="00305268" w:rsidP="00541D9F">
          <w:pPr>
            <w:spacing w:line="360" w:lineRule="auto"/>
            <w:divId w:val="1210416055"/>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2F217C14" w14:textId="77777777" w:rsidR="00305268" w:rsidRDefault="00305268" w:rsidP="00541D9F">
          <w:pPr>
            <w:spacing w:line="360" w:lineRule="auto"/>
            <w:divId w:val="117349769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32A1E46E" w14:textId="77777777" w:rsidR="00305268" w:rsidRDefault="00305268" w:rsidP="00541D9F">
          <w:pPr>
            <w:spacing w:line="360" w:lineRule="auto"/>
            <w:divId w:val="2088376981"/>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7C52FA6" w14:textId="77777777" w:rsidR="00305268" w:rsidRDefault="00305268" w:rsidP="00541D9F">
          <w:pPr>
            <w:spacing w:line="360" w:lineRule="auto"/>
            <w:divId w:val="1463116158"/>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2C1A50F" w14:textId="77777777" w:rsidR="00305268" w:rsidRDefault="00305268" w:rsidP="00541D9F">
          <w:pPr>
            <w:spacing w:line="360" w:lineRule="auto"/>
            <w:divId w:val="1856262387"/>
          </w:pPr>
          <w:r>
            <w:rPr>
              <w:b/>
              <w:bCs/>
            </w:rPr>
            <w:t>Duursma RA</w:t>
          </w:r>
          <w:r>
            <w:t xml:space="preserve">. </w:t>
          </w:r>
          <w:r>
            <w:rPr>
              <w:b/>
              <w:bCs/>
            </w:rPr>
            <w:t>2015</w:t>
          </w:r>
          <w:r>
            <w:t xml:space="preserve">. </w:t>
          </w:r>
          <w:proofErr w:type="spellStart"/>
          <w:r>
            <w:t>Plantecophys</w:t>
          </w:r>
          <w:proofErr w:type="spellEnd"/>
          <w:r>
            <w:t xml:space="preserve"> - an R package for analysing and modelling leaf gas exchange data. </w:t>
          </w:r>
          <w:r>
            <w:rPr>
              <w:i/>
              <w:iCs/>
            </w:rPr>
            <w:t>PLOS ONE</w:t>
          </w:r>
          <w:r>
            <w:t xml:space="preserve"> </w:t>
          </w:r>
          <w:r>
            <w:rPr>
              <w:b/>
              <w:bCs/>
            </w:rPr>
            <w:t>10</w:t>
          </w:r>
          <w:r>
            <w:t>: e0143346.</w:t>
          </w:r>
        </w:p>
        <w:p w14:paraId="49E5FB4D" w14:textId="77777777" w:rsidR="00305268" w:rsidRDefault="00305268" w:rsidP="00541D9F">
          <w:pPr>
            <w:spacing w:line="360" w:lineRule="auto"/>
            <w:divId w:val="80308631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6E6A46C" w14:textId="77777777" w:rsidR="00305268" w:rsidRDefault="00305268" w:rsidP="00541D9F">
          <w:pPr>
            <w:spacing w:line="360" w:lineRule="auto"/>
            <w:divId w:val="442503149"/>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93E88D8" w14:textId="77777777" w:rsidR="00305268" w:rsidRDefault="00305268" w:rsidP="00541D9F">
          <w:pPr>
            <w:spacing w:line="360" w:lineRule="auto"/>
            <w:divId w:val="1955746521"/>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F14967E" w14:textId="77777777" w:rsidR="00305268" w:rsidRDefault="00305268" w:rsidP="00541D9F">
          <w:pPr>
            <w:spacing w:line="360" w:lineRule="auto"/>
            <w:divId w:val="1929072077"/>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33DE3950" w14:textId="77777777" w:rsidR="00305268" w:rsidRDefault="00305268" w:rsidP="00541D9F">
          <w:pPr>
            <w:spacing w:line="360" w:lineRule="auto"/>
            <w:divId w:val="662320146"/>
          </w:pPr>
          <w:r>
            <w:rPr>
              <w:b/>
              <w:bCs/>
            </w:rPr>
            <w:t>Fox J, Weisberg S</w:t>
          </w:r>
          <w:r>
            <w:t xml:space="preserve">. </w:t>
          </w:r>
          <w:r>
            <w:rPr>
              <w:b/>
              <w:bCs/>
            </w:rPr>
            <w:t>2019</w:t>
          </w:r>
          <w:r>
            <w:t xml:space="preserve">. </w:t>
          </w:r>
          <w:r>
            <w:rPr>
              <w:i/>
              <w:iCs/>
            </w:rPr>
            <w:t>An R companion to applied regression</w:t>
          </w:r>
          <w:r>
            <w:t>. Thousand Oaks, California: Sage.</w:t>
          </w:r>
        </w:p>
        <w:p w14:paraId="6F498E39" w14:textId="77777777" w:rsidR="00305268" w:rsidRDefault="00305268" w:rsidP="00541D9F">
          <w:pPr>
            <w:spacing w:line="360" w:lineRule="auto"/>
            <w:divId w:val="1742016884"/>
          </w:pPr>
          <w:r>
            <w:rPr>
              <w:b/>
              <w:bCs/>
            </w:rPr>
            <w:lastRenderedPageBreak/>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73E20A94" w14:textId="77777777" w:rsidR="00305268" w:rsidRDefault="00305268" w:rsidP="00541D9F">
          <w:pPr>
            <w:spacing w:line="360" w:lineRule="auto"/>
            <w:divId w:val="378213380"/>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41BCC2EE" w14:textId="77777777" w:rsidR="00305268" w:rsidRDefault="00305268" w:rsidP="00541D9F">
          <w:pPr>
            <w:spacing w:line="360" w:lineRule="auto"/>
            <w:divId w:val="1950501948"/>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018F0559" w14:textId="77777777" w:rsidR="00305268" w:rsidRDefault="00305268" w:rsidP="00541D9F">
          <w:pPr>
            <w:spacing w:line="360" w:lineRule="auto"/>
            <w:divId w:val="1398212572"/>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66CCD57C" w14:textId="77777777" w:rsidR="00305268" w:rsidRDefault="00305268" w:rsidP="00541D9F">
          <w:pPr>
            <w:spacing w:line="360" w:lineRule="auto"/>
            <w:divId w:val="1618022025"/>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5B26F20E" w14:textId="77777777" w:rsidR="00305268" w:rsidRDefault="00305268" w:rsidP="00541D9F">
          <w:pPr>
            <w:spacing w:line="360" w:lineRule="auto"/>
            <w:divId w:val="2057967911"/>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0020D9A2" w14:textId="77777777" w:rsidR="00305268" w:rsidRDefault="00305268" w:rsidP="00541D9F">
          <w:pPr>
            <w:spacing w:line="360" w:lineRule="auto"/>
            <w:divId w:val="1223910566"/>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0749C777" w14:textId="77777777" w:rsidR="00305268" w:rsidRDefault="00305268" w:rsidP="00541D9F">
          <w:pPr>
            <w:spacing w:line="360" w:lineRule="auto"/>
            <w:divId w:val="666245957"/>
          </w:pPr>
          <w:r>
            <w:rPr>
              <w:b/>
              <w:bCs/>
            </w:rPr>
            <w:t>Kattge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3475C8C5" w14:textId="77777777" w:rsidR="00305268" w:rsidRDefault="00305268" w:rsidP="00541D9F">
          <w:pPr>
            <w:spacing w:line="360" w:lineRule="auto"/>
            <w:divId w:val="268127378"/>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25A3F9B0" w14:textId="77777777" w:rsidR="00305268" w:rsidRDefault="00305268" w:rsidP="00541D9F">
          <w:pPr>
            <w:spacing w:line="360" w:lineRule="auto"/>
            <w:divId w:val="94175913"/>
          </w:pPr>
          <w:r>
            <w:rPr>
              <w:b/>
              <w:bCs/>
            </w:rPr>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1EAE8E26" w14:textId="77777777" w:rsidR="00305268" w:rsidRDefault="00305268" w:rsidP="00541D9F">
          <w:pPr>
            <w:spacing w:line="360" w:lineRule="auto"/>
            <w:divId w:val="1279680022"/>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2990024A" w14:textId="77777777" w:rsidR="00305268" w:rsidRDefault="00305268" w:rsidP="00541D9F">
          <w:pPr>
            <w:spacing w:line="360" w:lineRule="auto"/>
            <w:divId w:val="1159419559"/>
          </w:pPr>
          <w:r>
            <w:rPr>
              <w:b/>
              <w:bCs/>
            </w:rPr>
            <w:t>Lenth R</w:t>
          </w:r>
          <w:r>
            <w:t xml:space="preserve">. </w:t>
          </w:r>
          <w:r>
            <w:rPr>
              <w:b/>
              <w:bCs/>
            </w:rPr>
            <w:t>2019</w:t>
          </w:r>
          <w:r>
            <w:t>. emmeans: estimated marginal means, aka least-squares means.</w:t>
          </w:r>
        </w:p>
        <w:p w14:paraId="14B48EBD" w14:textId="77777777" w:rsidR="00305268" w:rsidRDefault="00305268" w:rsidP="00541D9F">
          <w:pPr>
            <w:spacing w:line="360" w:lineRule="auto"/>
            <w:divId w:val="1296328087"/>
          </w:pPr>
          <w:r>
            <w:rPr>
              <w:b/>
              <w:bCs/>
            </w:rPr>
            <w:t xml:space="preserve">Medlyn BE, Dreyer E, Ellsworth DS, Forstreuter M, Harley PC, Kirschbaum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6DD4AD2E" w14:textId="77777777" w:rsidR="00305268" w:rsidRDefault="00305268" w:rsidP="00541D9F">
          <w:pPr>
            <w:spacing w:line="360" w:lineRule="auto"/>
            <w:divId w:val="666132576"/>
          </w:pPr>
          <w:r>
            <w:rPr>
              <w:b/>
              <w:bCs/>
            </w:rPr>
            <w:lastRenderedPageBreak/>
            <w:t xml:space="preserve">Menne MJ, </w:t>
          </w:r>
          <w:proofErr w:type="spellStart"/>
          <w:r>
            <w:rPr>
              <w:b/>
              <w:bCs/>
            </w:rPr>
            <w:t>Durre</w:t>
          </w:r>
          <w:proofErr w:type="spellEnd"/>
          <w:r>
            <w:rPr>
              <w:b/>
              <w:bCs/>
            </w:rPr>
            <w:t xml:space="preserv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1304AEF8" w14:textId="77777777" w:rsidR="00305268" w:rsidRDefault="00305268" w:rsidP="00541D9F">
          <w:pPr>
            <w:spacing w:line="360" w:lineRule="auto"/>
            <w:divId w:val="395591711"/>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5B91585" w14:textId="77777777" w:rsidR="00305268" w:rsidRDefault="00305268" w:rsidP="00541D9F">
          <w:pPr>
            <w:spacing w:line="360" w:lineRule="auto"/>
            <w:divId w:val="341510380"/>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187B565A" w14:textId="77777777" w:rsidR="00305268" w:rsidRDefault="00305268" w:rsidP="00541D9F">
          <w:pPr>
            <w:spacing w:line="360" w:lineRule="auto"/>
            <w:divId w:val="1908877204"/>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EAC75AA" w14:textId="77777777" w:rsidR="00305268" w:rsidRDefault="00305268" w:rsidP="00541D9F">
          <w:pPr>
            <w:spacing w:line="360" w:lineRule="auto"/>
            <w:divId w:val="1689865573"/>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r>
            <w:rPr>
              <w:i/>
              <w:iCs/>
            </w:rPr>
            <w:t>PLoS ONE</w:t>
          </w:r>
          <w:r>
            <w:t xml:space="preserve"> </w:t>
          </w:r>
          <w:r>
            <w:rPr>
              <w:b/>
              <w:bCs/>
            </w:rPr>
            <w:t>16</w:t>
          </w:r>
          <w:r>
            <w:t>: 1–12.</w:t>
          </w:r>
        </w:p>
        <w:p w14:paraId="492AD2B9" w14:textId="77777777" w:rsidR="00305268" w:rsidRDefault="00305268" w:rsidP="00541D9F">
          <w:pPr>
            <w:spacing w:line="360" w:lineRule="auto"/>
            <w:divId w:val="1854683043"/>
          </w:pPr>
          <w:r>
            <w:rPr>
              <w:b/>
              <w:bCs/>
            </w:rPr>
            <w:t>R Core Team</w:t>
          </w:r>
          <w:r>
            <w:t xml:space="preserve">. </w:t>
          </w:r>
          <w:r>
            <w:rPr>
              <w:b/>
              <w:bCs/>
            </w:rPr>
            <w:t>2021</w:t>
          </w:r>
          <w:r>
            <w:t>. R: A language and environment for statistical computing.</w:t>
          </w:r>
        </w:p>
        <w:p w14:paraId="0AE2E67E" w14:textId="77777777" w:rsidR="00305268" w:rsidRDefault="00305268" w:rsidP="00541D9F">
          <w:pPr>
            <w:spacing w:line="360" w:lineRule="auto"/>
            <w:divId w:val="2064480317"/>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3DB116BD" w14:textId="77777777" w:rsidR="00305268" w:rsidRDefault="00305268" w:rsidP="00541D9F">
          <w:pPr>
            <w:spacing w:line="360" w:lineRule="auto"/>
            <w:divId w:val="100415533"/>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4DC21585" w14:textId="77777777" w:rsidR="00305268" w:rsidRDefault="00305268" w:rsidP="00541D9F">
          <w:pPr>
            <w:spacing w:line="360" w:lineRule="auto"/>
            <w:divId w:val="254901548"/>
          </w:pPr>
          <w:r>
            <w:rPr>
              <w:b/>
              <w:bCs/>
            </w:rPr>
            <w:t>Rodgers VL, Stinson KA, Finzi AC</w:t>
          </w:r>
          <w:r>
            <w:t xml:space="preserve">. </w:t>
          </w:r>
          <w:r>
            <w:rPr>
              <w:b/>
              <w:bCs/>
            </w:rPr>
            <w:t>2008</w:t>
          </w:r>
          <w:r>
            <w:t xml:space="preserve">. Ready or not, garlic mustard is moving in: </w:t>
          </w:r>
          <w:r>
            <w:rPr>
              <w:i/>
              <w:iCs/>
            </w:rPr>
            <w:t>Alliaria petiolata</w:t>
          </w:r>
          <w:r>
            <w:t xml:space="preserve"> as a member of eastern north American forests. </w:t>
          </w:r>
          <w:r>
            <w:rPr>
              <w:i/>
              <w:iCs/>
            </w:rPr>
            <w:t>BioScience</w:t>
          </w:r>
          <w:r>
            <w:t xml:space="preserve"> </w:t>
          </w:r>
          <w:r>
            <w:rPr>
              <w:b/>
              <w:bCs/>
            </w:rPr>
            <w:t>58</w:t>
          </w:r>
          <w:r>
            <w:t>: 426–436.</w:t>
          </w:r>
        </w:p>
        <w:p w14:paraId="29C06662" w14:textId="77777777" w:rsidR="00305268" w:rsidRDefault="00305268" w:rsidP="00541D9F">
          <w:pPr>
            <w:spacing w:line="360" w:lineRule="auto"/>
            <w:divId w:val="1584727265"/>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552499FD" w14:textId="77777777" w:rsidR="00305268" w:rsidRDefault="00305268" w:rsidP="00541D9F">
          <w:pPr>
            <w:spacing w:line="360" w:lineRule="auto"/>
            <w:divId w:val="689722012"/>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78345753" w14:textId="77777777" w:rsidR="00305268" w:rsidRDefault="00305268" w:rsidP="00541D9F">
          <w:pPr>
            <w:spacing w:line="360" w:lineRule="auto"/>
            <w:divId w:val="66731405"/>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0B06F1E2" w14:textId="77777777" w:rsidR="00305268" w:rsidRDefault="00305268" w:rsidP="00541D9F">
          <w:pPr>
            <w:spacing w:line="360" w:lineRule="auto"/>
            <w:divId w:val="1231229889"/>
          </w:pPr>
          <w:r>
            <w:rPr>
              <w:b/>
              <w:bCs/>
            </w:rPr>
            <w:t>Smith SE, Read DJ</w:t>
          </w:r>
          <w:r>
            <w:t xml:space="preserve">. </w:t>
          </w:r>
          <w:r>
            <w:rPr>
              <w:b/>
              <w:bCs/>
            </w:rPr>
            <w:t>2008</w:t>
          </w:r>
          <w:r>
            <w:t xml:space="preserve">. </w:t>
          </w:r>
          <w:r>
            <w:rPr>
              <w:i/>
              <w:iCs/>
            </w:rPr>
            <w:t>Mycorrhizal Symbiosis</w:t>
          </w:r>
          <w:r>
            <w:t>.</w:t>
          </w:r>
        </w:p>
        <w:p w14:paraId="247A1FC7" w14:textId="77777777" w:rsidR="00305268" w:rsidRDefault="00305268" w:rsidP="00541D9F">
          <w:pPr>
            <w:spacing w:line="360" w:lineRule="auto"/>
            <w:divId w:val="671638764"/>
          </w:pPr>
          <w:r>
            <w:rPr>
              <w:b/>
              <w:bCs/>
            </w:rPr>
            <w:lastRenderedPageBreak/>
            <w:t>Tejera-Nieves M, Seong DY, Reist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b/>
              <w:bCs/>
            </w:rPr>
            <w:t>75</w:t>
          </w:r>
          <w:r>
            <w:t>: 2819–2828.</w:t>
          </w:r>
        </w:p>
        <w:p w14:paraId="7C21E35D" w14:textId="77777777" w:rsidR="00305268" w:rsidRDefault="00305268" w:rsidP="00541D9F">
          <w:pPr>
            <w:spacing w:line="360" w:lineRule="auto"/>
            <w:divId w:val="1956129118"/>
          </w:pPr>
          <w:r>
            <w:rPr>
              <w:b/>
              <w:bCs/>
            </w:rPr>
            <w:t>Treseder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3B1C7154" w14:textId="77777777" w:rsidR="00305268" w:rsidRDefault="00305268" w:rsidP="00541D9F">
          <w:pPr>
            <w:spacing w:line="360" w:lineRule="auto"/>
            <w:divId w:val="1351684274"/>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4D3477CF" w14:textId="77777777" w:rsidR="00305268" w:rsidRDefault="00305268" w:rsidP="00541D9F">
          <w:pPr>
            <w:spacing w:line="360" w:lineRule="auto"/>
            <w:divId w:val="1785807014"/>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70E5274C" w14:textId="77777777" w:rsidR="00305268" w:rsidRDefault="00305268" w:rsidP="00541D9F">
          <w:pPr>
            <w:spacing w:line="360" w:lineRule="auto"/>
            <w:divId w:val="79911191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2218C6B" w14:textId="77777777" w:rsidR="00305268" w:rsidRDefault="00305268" w:rsidP="00541D9F">
          <w:pPr>
            <w:spacing w:line="360" w:lineRule="auto"/>
            <w:divId w:val="121189198"/>
          </w:pPr>
          <w:proofErr w:type="spellStart"/>
          <w:r>
            <w:rPr>
              <w:b/>
              <w:bCs/>
            </w:rPr>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7C149772" w14:textId="77777777" w:rsidR="00305268" w:rsidRDefault="00305268" w:rsidP="00541D9F">
          <w:pPr>
            <w:spacing w:line="360" w:lineRule="auto"/>
            <w:divId w:val="121776075"/>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D02E18E" w14:textId="77777777" w:rsidR="00305268" w:rsidRDefault="00305268" w:rsidP="00541D9F">
          <w:pPr>
            <w:spacing w:line="360" w:lineRule="auto"/>
            <w:divId w:val="763961613"/>
          </w:pPr>
          <w:r>
            <w:rPr>
              <w:b/>
              <w:bCs/>
            </w:rPr>
            <w:t xml:space="preserve">Wild J, </w:t>
          </w:r>
          <w:proofErr w:type="spellStart"/>
          <w:r>
            <w:rPr>
              <w:b/>
              <w:bCs/>
            </w:rPr>
            <w:t>Kopecký</w:t>
          </w:r>
          <w:proofErr w:type="spellEnd"/>
          <w:r>
            <w:rPr>
              <w:b/>
              <w:bCs/>
            </w:rPr>
            <w:t xml:space="preserve"> M, Macek M, </w:t>
          </w:r>
          <w:proofErr w:type="spellStart"/>
          <w:r>
            <w:rPr>
              <w:b/>
              <w:bCs/>
            </w:rPr>
            <w:t>Šanda</w:t>
          </w:r>
          <w:proofErr w:type="spellEnd"/>
          <w:r>
            <w:rPr>
              <w:b/>
              <w:bCs/>
            </w:rPr>
            <w:t xml:space="preserve"> M, </w:t>
          </w:r>
          <w:proofErr w:type="spellStart"/>
          <w:r>
            <w:rPr>
              <w:b/>
              <w:bCs/>
            </w:rPr>
            <w:t>Jankovec</w:t>
          </w:r>
          <w:proofErr w:type="spellEnd"/>
          <w:r>
            <w:rPr>
              <w:b/>
              <w:bCs/>
            </w:rPr>
            <w:t xml:space="preserve">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3293E937" w14:textId="77777777" w:rsidR="00305268" w:rsidRDefault="00305268" w:rsidP="00541D9F">
          <w:pPr>
            <w:spacing w:line="360" w:lineRule="auto"/>
            <w:divId w:val="845099693"/>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6F66BAA5" w:rsidR="00131691" w:rsidRDefault="00305268"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6934C" w14:textId="77777777" w:rsidR="002A2DAD" w:rsidRDefault="002A2DAD">
      <w:r>
        <w:separator/>
      </w:r>
    </w:p>
  </w:endnote>
  <w:endnote w:type="continuationSeparator" w:id="0">
    <w:p w14:paraId="5F7CFECA" w14:textId="77777777" w:rsidR="002A2DAD" w:rsidRDefault="002A2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06ADF2C-EFCE-CD42-A3DA-1E4DE972B618}"/>
    <w:embedBold r:id="rId2" w:fontKey="{C0FAE07D-44EF-1D43-960B-9770CEB3E638}"/>
    <w:embedItalic r:id="rId3" w:fontKey="{84814916-5080-A943-9309-9F6E4F32D493}"/>
    <w:embedBoldItalic r:id="rId4" w:fontKey="{2B49FC0D-BCD1-7544-96CC-2270F8E14BE4}"/>
  </w:font>
  <w:font w:name="Georgia">
    <w:panose1 w:val="02040502050405020303"/>
    <w:charset w:val="00"/>
    <w:family w:val="roman"/>
    <w:pitch w:val="variable"/>
    <w:sig w:usb0="00000287" w:usb1="00000000" w:usb2="00000000" w:usb3="00000000" w:csb0="0000009F" w:csb1="00000000"/>
    <w:embedRegular r:id="rId5" w:fontKey="{7F8E2024-65C6-E64E-A673-58132325440B}"/>
    <w:embedItalic r:id="rId6" w:fontKey="{40E99841-7C07-CA41-B170-C113FEB5309F}"/>
  </w:font>
  <w:font w:name="Cambria Math">
    <w:panose1 w:val="02040503050406030204"/>
    <w:charset w:val="00"/>
    <w:family w:val="roman"/>
    <w:pitch w:val="variable"/>
    <w:sig w:usb0="E00002FF" w:usb1="420024FF" w:usb2="00000000" w:usb3="00000000" w:csb0="0000019F" w:csb1="00000000"/>
    <w:embedRegular r:id="rId7" w:fontKey="{366A4CDA-D394-6A44-AA8E-A9B7FC1D53B7}"/>
    <w:embedItalic r:id="rId8" w:fontKey="{C8A73164-A194-4040-A20D-FD6DAAE45720}"/>
  </w:font>
  <w:font w:name="Calibri Light">
    <w:panose1 w:val="020F0302020204030204"/>
    <w:charset w:val="00"/>
    <w:family w:val="swiss"/>
    <w:pitch w:val="variable"/>
    <w:sig w:usb0="E4002EFF" w:usb1="C000247B" w:usb2="00000009" w:usb3="00000000" w:csb0="000001FF" w:csb1="00000000"/>
    <w:embedRegular r:id="rId9" w:fontKey="{737A3EE0-C5BB-FE4C-AE6C-4A286D22AA85}"/>
  </w:font>
  <w:font w:name="Calibri">
    <w:panose1 w:val="020F0502020204030204"/>
    <w:charset w:val="00"/>
    <w:family w:val="swiss"/>
    <w:pitch w:val="variable"/>
    <w:sig w:usb0="E4002EFF" w:usb1="C200247B" w:usb2="00000009" w:usb3="00000000" w:csb0="000001FF" w:csb1="00000000"/>
    <w:embedRegular r:id="rId10" w:fontKey="{BBEE801F-5575-2540-9902-2C5EC95C2A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67B39" w14:textId="77777777" w:rsidR="002A2DAD" w:rsidRDefault="002A2DAD">
      <w:r>
        <w:separator/>
      </w:r>
    </w:p>
  </w:footnote>
  <w:footnote w:type="continuationSeparator" w:id="0">
    <w:p w14:paraId="41D7576A" w14:textId="77777777" w:rsidR="002A2DAD" w:rsidRDefault="002A2D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1"/>
  </w:num>
  <w:num w:numId="2" w16cid:durableId="1782649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D0A8E"/>
    <w:rsid w:val="000E2D3C"/>
    <w:rsid w:val="001174DE"/>
    <w:rsid w:val="00131691"/>
    <w:rsid w:val="00166FFE"/>
    <w:rsid w:val="00187A0A"/>
    <w:rsid w:val="001C5131"/>
    <w:rsid w:val="002476B0"/>
    <w:rsid w:val="00276412"/>
    <w:rsid w:val="002A2DAD"/>
    <w:rsid w:val="00305268"/>
    <w:rsid w:val="00326589"/>
    <w:rsid w:val="00336876"/>
    <w:rsid w:val="00370678"/>
    <w:rsid w:val="00375BFD"/>
    <w:rsid w:val="003D5A65"/>
    <w:rsid w:val="00457317"/>
    <w:rsid w:val="004C5874"/>
    <w:rsid w:val="004D7986"/>
    <w:rsid w:val="005202CA"/>
    <w:rsid w:val="00541D9F"/>
    <w:rsid w:val="00550A55"/>
    <w:rsid w:val="005F5FEA"/>
    <w:rsid w:val="006802BE"/>
    <w:rsid w:val="006C163A"/>
    <w:rsid w:val="00714524"/>
    <w:rsid w:val="007421B7"/>
    <w:rsid w:val="0079105C"/>
    <w:rsid w:val="007B5941"/>
    <w:rsid w:val="007D3304"/>
    <w:rsid w:val="007F268F"/>
    <w:rsid w:val="007F4EDF"/>
    <w:rsid w:val="008D5E06"/>
    <w:rsid w:val="00901E75"/>
    <w:rsid w:val="0091256D"/>
    <w:rsid w:val="00950639"/>
    <w:rsid w:val="00955370"/>
    <w:rsid w:val="00964238"/>
    <w:rsid w:val="00A650A0"/>
    <w:rsid w:val="00AA6010"/>
    <w:rsid w:val="00B07381"/>
    <w:rsid w:val="00B65911"/>
    <w:rsid w:val="00BA2D4E"/>
    <w:rsid w:val="00BF57B2"/>
    <w:rsid w:val="00CA1B48"/>
    <w:rsid w:val="00CF64C5"/>
    <w:rsid w:val="00D635AD"/>
    <w:rsid w:val="00E62CE0"/>
    <w:rsid w:val="00ED188D"/>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doi.org/10.5281/zenodo.13862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doi.org/10.5281/zenodo.13862912"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image" Target="media/image1.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273732"/>
    <w:rsid w:val="00375BFD"/>
    <w:rsid w:val="00550A55"/>
    <w:rsid w:val="006A6213"/>
    <w:rsid w:val="0079105C"/>
    <w:rsid w:val="00925F01"/>
    <w:rsid w:val="00A70F8D"/>
    <w:rsid w:val="00AB51C3"/>
    <w:rsid w:val="00AE7C46"/>
    <w:rsid w:val="00B13FC5"/>
    <w:rsid w:val="00C3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1C3"/>
    <w:rPr>
      <w:color w:val="666666"/>
    </w:rPr>
  </w:style>
  <w:style w:type="paragraph" w:customStyle="1" w:styleId="0BC3345C3434B7469F6328E4AF918FDB">
    <w:name w:val="0BC3345C3434B7469F6328E4AF918FDB"/>
    <w:rsid w:val="00AB51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false,&quot;citeprocText&quot;:&quot;(Burke, 2008; Callaway &lt;i&gt;et al.&lt;/i&gt;, 2008; Burke &lt;i&gt;et al.&lt;/i&gt;, 2011; Cantor &lt;i&gt;et al.&lt;/i&gt;, 2011; Anthony &lt;i&gt;et al.&lt;/i&gt;, 2019; Bialic-Murphy &lt;i&gt;et al.&lt;/i&gt;, 2021)&quot;,&quot;manualOverrideText&quot;:&quot;&quot;},&quot;citationTag&quot;:&quot;MENDELEY_CITATION_v3_eyJjaXRhdGlvbklEIjoiTUVOREVMRVlfQ0lUQVRJT05fMjI5YTY4YmYtZmYxZi00YWZjLTkwZTgtMzJmNzNmODI3ZWU0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9865</Words>
  <Characters>56234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18</cp:revision>
  <dcterms:created xsi:type="dcterms:W3CDTF">2024-11-12T17:05:00Z</dcterms:created>
  <dcterms:modified xsi:type="dcterms:W3CDTF">2024-12-23T22:19:00Z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